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90" w:rsidRPr="00947D90" w:rsidRDefault="00947D90" w:rsidP="00947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 по математике ФГОС 5-6 класс</w:t>
      </w:r>
    </w:p>
    <w:p w:rsidR="00947D90" w:rsidRDefault="00947D90" w:rsidP="0052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линии УМК «Математика – Сферы» (5-6 классы), авторы: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Е.А.Бунимович</w:t>
      </w:r>
      <w:proofErr w:type="spellEnd"/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др., М.: Просвещение, 2013, составлена на основе Федерального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стандарта общего образования, Фундаментального ядра содержания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Примерной программы по математике.</w:t>
      </w:r>
      <w:bookmarkStart w:id="0" w:name="_GoBack"/>
      <w:bookmarkEnd w:id="0"/>
    </w:p>
    <w:p w:rsidR="0052442E" w:rsidRDefault="0052442E" w:rsidP="0052442E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Реализация рабочих программ по предмету может осуществляться в форме электронного обучения и дистанционных образовательных технологий</w:t>
      </w:r>
      <w:r w:rsidRPr="00827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4053A7">
        <w:rPr>
          <w:rFonts w:ascii="Times New Roman" w:hAnsi="Times New Roman" w:cs="Times New Roman"/>
          <w:color w:val="000000" w:themeColor="text1"/>
          <w:sz w:val="24"/>
          <w:szCs w:val="24"/>
        </w:rPr>
        <w:t>Дневник.ру</w:t>
      </w:r>
      <w:proofErr w:type="spellEnd"/>
      <w:r w:rsidRPr="0040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Российская Электронная школа, Мобильное электронное образование, </w:t>
      </w:r>
      <w:proofErr w:type="spellStart"/>
      <w:r w:rsidRPr="004053A7">
        <w:rPr>
          <w:rFonts w:ascii="Times New Roman" w:hAnsi="Times New Roman" w:cs="Times New Roman"/>
          <w:color w:val="000000" w:themeColor="text1"/>
          <w:sz w:val="24"/>
          <w:szCs w:val="24"/>
        </w:rPr>
        <w:t>Учи.ру</w:t>
      </w:r>
      <w:proofErr w:type="spellEnd"/>
      <w:r w:rsidRPr="0040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053A7">
        <w:rPr>
          <w:rFonts w:ascii="Times New Roman" w:hAnsi="Times New Roman" w:cs="Times New Roman"/>
          <w:color w:val="000000" w:themeColor="text1"/>
          <w:sz w:val="24"/>
          <w:szCs w:val="24"/>
        </w:rPr>
        <w:t>Яндекс.учебник</w:t>
      </w:r>
      <w:proofErr w:type="spellEnd"/>
      <w:r w:rsidRPr="0040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0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Я-класс, </w:t>
      </w:r>
      <w:proofErr w:type="spellStart"/>
      <w:r w:rsidRPr="0040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Инфоурок</w:t>
      </w:r>
      <w:proofErr w:type="spellEnd"/>
      <w:r w:rsidRPr="0040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47D90" w:rsidRPr="00947D90" w:rsidRDefault="00947D90" w:rsidP="0052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образование является обязательной и неотъемлемой частью общего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на всех ступенях школы.</w:t>
      </w:r>
    </w:p>
    <w:p w:rsidR="00947D90" w:rsidRPr="00947D90" w:rsidRDefault="00947D90" w:rsidP="0052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целями обучения математики в 5-6 классах являются:</w:t>
      </w:r>
    </w:p>
    <w:p w:rsidR="00947D90" w:rsidRPr="00947D90" w:rsidRDefault="00947D90" w:rsidP="0052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формирования центральных математических понятий (число,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величина, геометрическая фигура), обеспечивающих преемственность и перспективность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математического образования школьников;</w:t>
      </w:r>
    </w:p>
    <w:p w:rsidR="00947D90" w:rsidRPr="00947D90" w:rsidRDefault="00947D90" w:rsidP="0052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учащихся на доступном для них уровне к осознанию взаимосвязи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 и окружающего мира, пониманию математики как части общей культуры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человечества;</w:t>
      </w:r>
    </w:p>
    <w:p w:rsidR="00947D90" w:rsidRPr="00947D90" w:rsidRDefault="00947D90" w:rsidP="0052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 и творческих способностей учащихся, познавательной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активности, критичности мышления, интереса к изучению математики;</w:t>
      </w:r>
    </w:p>
    <w:p w:rsidR="00947D90" w:rsidRPr="00947D90" w:rsidRDefault="00947D90" w:rsidP="0052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извлекать информацию, новое знание, работать с учебным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математическим текстом.</w:t>
      </w:r>
    </w:p>
    <w:p w:rsidR="00947D90" w:rsidRPr="00947D90" w:rsidRDefault="00947D90" w:rsidP="0052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должно обеспечить:</w:t>
      </w:r>
    </w:p>
    <w:p w:rsidR="00947D90" w:rsidRPr="00947D90" w:rsidRDefault="00947D90" w:rsidP="0052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направлении личностного развития:</w:t>
      </w:r>
    </w:p>
    <w:p w:rsidR="00947D90" w:rsidRPr="00947D90" w:rsidRDefault="00947D90" w:rsidP="0052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значимости математики в развитии цивилизации и современного общества;</w:t>
      </w:r>
    </w:p>
    <w:p w:rsidR="00947D90" w:rsidRPr="00947D90" w:rsidRDefault="00947D90" w:rsidP="0052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и критического мышления, культуры речи, способности к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умственному эксперименту;</w:t>
      </w:r>
    </w:p>
    <w:p w:rsidR="00947D90" w:rsidRPr="00947D90" w:rsidRDefault="00947D90" w:rsidP="0052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интеллектуальной честности и объективности, способности к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преодолению мыслительных стереотипов, вытекающих из обыденного опыта;</w:t>
      </w:r>
    </w:p>
    <w:p w:rsidR="00947D90" w:rsidRPr="00947D90" w:rsidRDefault="00947D90" w:rsidP="0052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качеств личности, обеспечивающих социальную мобильность,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принимать самостоятельные решения;</w:t>
      </w:r>
    </w:p>
    <w:p w:rsidR="00947D90" w:rsidRPr="00947D90" w:rsidRDefault="00947D90" w:rsidP="0052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мышления, необходимых для адаптации в современном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информационном обществе;</w:t>
      </w:r>
    </w:p>
    <w:p w:rsidR="00947D90" w:rsidRPr="00947D90" w:rsidRDefault="00947D90" w:rsidP="0052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математическому творчеству и математических способностей;</w:t>
      </w:r>
    </w:p>
    <w:p w:rsidR="00947D90" w:rsidRPr="00947D90" w:rsidRDefault="00947D90" w:rsidP="0052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</w:t>
      </w:r>
      <w:proofErr w:type="spellStart"/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метапредметном</w:t>
      </w:r>
      <w:proofErr w:type="spellEnd"/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направлении:</w:t>
      </w:r>
    </w:p>
    <w:p w:rsidR="00947D90" w:rsidRPr="00947D90" w:rsidRDefault="00947D90" w:rsidP="0052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математике как форме описания и методе познания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действительности, создание условий для приобретения первоначального опыта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математического моделирования;</w:t>
      </w:r>
    </w:p>
    <w:p w:rsidR="00947D90" w:rsidRPr="00947D90" w:rsidRDefault="00947D90" w:rsidP="0052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способов интеллектуальной деятельности, характерных для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 и являющихся основой познавательной культуры, значимой для различных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 человеческой деятельности;</w:t>
      </w:r>
    </w:p>
    <w:p w:rsidR="00947D90" w:rsidRPr="00947D90" w:rsidRDefault="00947D90" w:rsidP="0052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применять изученные понятия, результаты, методы для решения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 практического характера и задач смежных дисциплин с использованием при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справочных материалов, компьютера, пользоваться оценкой и прикидкой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практических расчетах;</w:t>
      </w:r>
    </w:p>
    <w:p w:rsidR="00947D90" w:rsidRPr="00947D90" w:rsidRDefault="00947D90" w:rsidP="0052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предметном направлении:</w:t>
      </w:r>
    </w:p>
    <w:p w:rsidR="00947D90" w:rsidRPr="00947D90" w:rsidRDefault="00947D90" w:rsidP="0052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математическими знаниями и умениями, необходимыми для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продолжения образования, изучения смежных дисциплин, применения в повседневной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жизни;</w:t>
      </w:r>
    </w:p>
    <w:p w:rsidR="00947D90" w:rsidRPr="00947D90" w:rsidRDefault="00947D90" w:rsidP="0052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фундамента для математического развития, формирования механизмов</w:t>
      </w:r>
      <w:r w:rsidR="0052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мышления, характерных для математической деятельности;</w:t>
      </w:r>
    </w:p>
    <w:p w:rsidR="005155A3" w:rsidRPr="00947D90" w:rsidRDefault="005155A3" w:rsidP="005244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155A3" w:rsidRPr="00947D90" w:rsidSect="005244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DA"/>
    <w:rsid w:val="002F2EDA"/>
    <w:rsid w:val="005155A3"/>
    <w:rsid w:val="0052442E"/>
    <w:rsid w:val="007B1381"/>
    <w:rsid w:val="0094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461C"/>
  <w15:chartTrackingRefBased/>
  <w15:docId w15:val="{B23620D9-FD12-4AFC-9B5B-51713E8C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6097">
              <w:marLeft w:val="420"/>
              <w:marRight w:val="42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7537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69979">
                  <w:marLeft w:val="1185"/>
                  <w:marRight w:val="118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146388">
                  <w:marLeft w:val="1185"/>
                  <w:marRight w:val="118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904777">
          <w:marLeft w:val="-189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9096">
          <w:marLeft w:val="-189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40113">
          <w:marLeft w:val="-189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2018-09-20T06:34:00Z</dcterms:created>
  <dcterms:modified xsi:type="dcterms:W3CDTF">2020-03-27T15:58:00Z</dcterms:modified>
</cp:coreProperties>
</file>