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A9" w:rsidRPr="00ED79A1" w:rsidRDefault="00C93AA9" w:rsidP="00ED79A1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  <w:r w:rsidRPr="00ED79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Аннотация к рабочей программе по химии</w:t>
      </w:r>
    </w:p>
    <w:p w:rsidR="00ED79A1" w:rsidRPr="00ED79A1" w:rsidRDefault="00ED79A1" w:rsidP="00ED79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79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10-11 класс</w:t>
      </w:r>
    </w:p>
    <w:p w:rsidR="00ED79A1" w:rsidRPr="00ED79A1" w:rsidRDefault="00ED79A1" w:rsidP="00ED79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79A1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ED79A1" w:rsidRPr="00ED79A1" w:rsidRDefault="00ED79A1" w:rsidP="00ED79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79A1" w:rsidRPr="00ED79A1" w:rsidRDefault="00ED79A1" w:rsidP="00ED79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по химии (базового уровня) для 10-11 х  классов  составлена на о</w:t>
      </w: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снове Ф</w:t>
      </w: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едерального Закона «Об образовании в Российской Фе</w:t>
      </w: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дерации» от 29.12.2012 №273 ФЗ, ф</w:t>
      </w: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ундамента</w:t>
      </w: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льного ядра общего образования; п</w:t>
      </w: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римерной ООП СОО, одобренной решением Федерального учебн</w:t>
      </w:r>
      <w:proofErr w:type="gramStart"/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методического объединения по среднему общему образованию, в соответствии с требованиями ФГОС СОО по химии; рабочей программы М.Н. Афанасьевой, </w:t>
      </w:r>
      <w:proofErr w:type="gramStart"/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предназначена</w:t>
      </w:r>
      <w:proofErr w:type="gramEnd"/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предметной линии учебников Г.Е. Рудзитиса и  Ф.Г. Фельдмана 10-11 классы</w:t>
      </w: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D79A1" w:rsidRPr="00ED79A1" w:rsidRDefault="00ED79A1" w:rsidP="00ED79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 отражает  идеи  и  положения  Концепции духовно-нравственного  развития  и  воспитания  личности  гражданина  России, программы  формирования  универсальных  учебных  действий (УУД),  составляющих  основу  для  саморазвития  и  непрерывного  образования,  выработки  коммуникативных  качеств,  целостности  общекультурного,  личностного  и  познавательного развития  учащихся.</w:t>
      </w:r>
    </w:p>
    <w:p w:rsidR="00ED79A1" w:rsidRPr="00ED79A1" w:rsidRDefault="00ED79A1" w:rsidP="00ED79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программе учитывается то, что образование на уровне среднего общего образования призвано обеспечить обучение с учетом потребностей, склонностей, способностей и познавательных интересов учащихся.     </w:t>
      </w:r>
    </w:p>
    <w:p w:rsidR="00ED79A1" w:rsidRDefault="00ED79A1" w:rsidP="00ED79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Программное содержание определяется исходя из требований ФГОС СОО к уровню подготовки учащихся, а также временем, отведенным фе</w:t>
      </w: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деральным учебным планом (в 10-11</w:t>
      </w: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классах 2 часа в неделю – 140 часов). </w:t>
      </w:r>
    </w:p>
    <w:p w:rsidR="003A4B8C" w:rsidRPr="00ED79A1" w:rsidRDefault="00ED79A1" w:rsidP="00ED79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9A1">
        <w:rPr>
          <w:rFonts w:ascii="Times New Roman" w:hAnsi="Times New Roman" w:cs="Times New Roman"/>
          <w:sz w:val="24"/>
          <w:szCs w:val="24"/>
        </w:rPr>
        <w:t>Реализация рабочей</w:t>
      </w:r>
      <w:r w:rsidR="003A4B8C" w:rsidRPr="00ED79A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D79A1">
        <w:rPr>
          <w:rFonts w:ascii="Times New Roman" w:hAnsi="Times New Roman" w:cs="Times New Roman"/>
          <w:sz w:val="24"/>
          <w:szCs w:val="24"/>
        </w:rPr>
        <w:t>ы</w:t>
      </w:r>
      <w:r w:rsidR="003A4B8C" w:rsidRPr="00ED79A1">
        <w:rPr>
          <w:rFonts w:ascii="Times New Roman" w:hAnsi="Times New Roman" w:cs="Times New Roman"/>
          <w:sz w:val="24"/>
          <w:szCs w:val="24"/>
        </w:rPr>
        <w:t xml:space="preserve"> по предмету может осуществляться в форме электронного обучения и дистанционных образовательных технологий </w:t>
      </w:r>
      <w:r w:rsidR="003A4B8C" w:rsidRPr="00ED79A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3A4B8C" w:rsidRPr="00ED79A1">
        <w:rPr>
          <w:rFonts w:ascii="Times New Roman" w:hAnsi="Times New Roman" w:cs="Times New Roman"/>
          <w:color w:val="000000" w:themeColor="text1"/>
          <w:sz w:val="24"/>
          <w:szCs w:val="24"/>
        </w:rPr>
        <w:t>Дневник</w:t>
      </w:r>
      <w:proofErr w:type="gramStart"/>
      <w:r w:rsidR="003A4B8C" w:rsidRPr="00ED79A1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3A4B8C" w:rsidRPr="00ED79A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3A4B8C" w:rsidRPr="00ED7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Российская Электронная школа, Мобильное электронное образование, </w:t>
      </w:r>
      <w:proofErr w:type="spellStart"/>
      <w:r w:rsidR="003A4B8C" w:rsidRPr="00ED79A1">
        <w:rPr>
          <w:rFonts w:ascii="Times New Roman" w:hAnsi="Times New Roman" w:cs="Times New Roman"/>
          <w:color w:val="000000" w:themeColor="text1"/>
          <w:sz w:val="24"/>
          <w:szCs w:val="24"/>
        </w:rPr>
        <w:t>Учи.ру</w:t>
      </w:r>
      <w:proofErr w:type="spellEnd"/>
      <w:r w:rsidR="003A4B8C" w:rsidRPr="00ED7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A4B8C" w:rsidRPr="00ED79A1">
        <w:rPr>
          <w:rFonts w:ascii="Times New Roman" w:hAnsi="Times New Roman" w:cs="Times New Roman"/>
          <w:color w:val="000000" w:themeColor="text1"/>
          <w:sz w:val="24"/>
          <w:szCs w:val="24"/>
        </w:rPr>
        <w:t>Яндекс.учебник</w:t>
      </w:r>
      <w:proofErr w:type="spellEnd"/>
      <w:r w:rsidR="003A4B8C" w:rsidRPr="00ED7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A4B8C" w:rsidRP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Я-класс, </w:t>
      </w:r>
      <w:proofErr w:type="spellStart"/>
      <w:r w:rsidR="003A4B8C" w:rsidRP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Инфоурок</w:t>
      </w:r>
      <w:proofErr w:type="spellEnd"/>
      <w:r w:rsidR="003A4B8C" w:rsidRP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C93AA9" w:rsidRPr="00ED79A1" w:rsidRDefault="00ED79A1" w:rsidP="00ED79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Учебно-методический комплекс (УМК)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ED79A1" w:rsidRPr="00ED79A1" w:rsidRDefault="00ED79A1" w:rsidP="00ED79A1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79A1">
        <w:rPr>
          <w:iCs/>
          <w:color w:val="000000"/>
        </w:rPr>
        <w:t>Рудзитис Г.Е., Фельдман Ф.Г.</w:t>
      </w:r>
      <w:r w:rsidRPr="00ED79A1">
        <w:rPr>
          <w:color w:val="000000"/>
        </w:rPr>
        <w:t> Химия. Базовый уровень. 10 класс. - М.: Просвещение, 2020;</w:t>
      </w:r>
    </w:p>
    <w:p w:rsidR="00ED79A1" w:rsidRPr="00ED79A1" w:rsidRDefault="00ED79A1" w:rsidP="00ED79A1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D79A1">
        <w:rPr>
          <w:iCs/>
          <w:color w:val="000000"/>
        </w:rPr>
        <w:t>Рудзитис Г.Е., Фельдман Ф.Г.</w:t>
      </w:r>
      <w:r w:rsidRPr="00ED79A1">
        <w:rPr>
          <w:color w:val="000000"/>
        </w:rPr>
        <w:t> Химия. Базовый уровень. 11 класс. - М.: Просвещение, 2020.</w:t>
      </w:r>
    </w:p>
    <w:p w:rsidR="00C93AA9" w:rsidRPr="00ED79A1" w:rsidRDefault="00ED79A1" w:rsidP="00ED79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Учебный план (количество часов)</w:t>
      </w:r>
    </w:p>
    <w:p w:rsidR="00C93AA9" w:rsidRPr="00ED79A1" w:rsidRDefault="00ED79A1" w:rsidP="00ED79A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 </w:t>
      </w:r>
      <w:r w:rsidR="00C93AA9"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класс – 2 часа в неделю, </w:t>
      </w: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70</w:t>
      </w:r>
      <w:r w:rsidR="00C93AA9"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 в год</w:t>
      </w:r>
    </w:p>
    <w:p w:rsidR="00C93AA9" w:rsidRPr="00ED79A1" w:rsidRDefault="00ED79A1" w:rsidP="00ED79A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</w:t>
      </w:r>
      <w:r w:rsidR="00C93AA9"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 – 2 часа в неделю, </w:t>
      </w:r>
      <w:r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70</w:t>
      </w:r>
      <w:r w:rsidR="00C93AA9" w:rsidRPr="00ED79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 в год</w:t>
      </w:r>
    </w:p>
    <w:p w:rsidR="00ED79A1" w:rsidRPr="00ED79A1" w:rsidRDefault="00ED79A1" w:rsidP="00ED79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 «Химия»: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результаты: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ценностно-ориентационной сфере – воспитание чувства гордости за российскую химическую науку, гуманизма, целеустремленности;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трудовой сфере – готовность к осознанному выбору дальнейшей образовательной траектории;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познавательной сфере – умение управлять своей познавательной деятельностью.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7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Метапредметными</w:t>
      </w:r>
      <w:proofErr w:type="spellEnd"/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выпускниками основной школы программы по химии являются: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генерировать идеи и определять средства, необходимые для их реализации;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определять цели и задачи деятельности, выбирать средства реализации цели и применять их на практике;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различных источников информации, понимание зависимости содержания и формы представления информации от целей коммуникации и адресата.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познавательных результатов образовательное учреждение общего образования предоставляет ученику возможность на ступени среднего (полного) общего образования научиться: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давать определения научным понятиям;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демонстрационные и самостоятельно проводимые эксперименты, используя для этого естественный (русский) язык и язык химии;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и различать изученные классы неорганических и органических соединений, химические реакции;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классифицировать изученные объекты и явления;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наблюдать демонстрируемые и самостоятельно проводимые опыты, химические реакции, протекающие в природе и в быту;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структурировать изученный материал;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интерпретировать химическую информацию, полученную из других источников;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строение атомов элементов I-IV периодов с использованием электронных конфигураций атомов;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моделировать строение простейших молекул неорганических и органических веществ, кристаллов;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результаты: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демонстрировать на примерах взаимосвязь между химией и другими естественными науками;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на примерах положения теории химического строения А.М. Бутлерова;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причины многообразия веществ на основе общих представлений об их составе и строении;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знания о составе, строении и химических свойствах веще</w:t>
      </w:r>
      <w:proofErr w:type="gramStart"/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безопасного применения в практической деятельности;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владеть правилами и приемами безопасной работы с химическими веществами и лабораторным оборудованием;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приводить примеры гидролиза солей в повседневной жизни человека;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приводить примеры </w:t>
      </w:r>
      <w:proofErr w:type="spellStart"/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реакций в природе, производственных процессах и жизнедеятельности организмов;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владеть правилами безопасного обращения с едкими, горючими и токсичными веществами, средствами бытовой химии;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химической информации по названиям, идентификаторам, структурным формулам веществ;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генетическую связь между классами органических веще</w:t>
      </w:r>
      <w:proofErr w:type="gramStart"/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ED79A1" w:rsidRPr="00ED79A1" w:rsidRDefault="00ED79A1" w:rsidP="00ED79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D7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sectPr w:rsidR="00ED79A1" w:rsidRPr="00ED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1D3"/>
    <w:multiLevelType w:val="multilevel"/>
    <w:tmpl w:val="457C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DB4438"/>
    <w:multiLevelType w:val="multilevel"/>
    <w:tmpl w:val="B7F4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E32DF3"/>
    <w:multiLevelType w:val="hybridMultilevel"/>
    <w:tmpl w:val="E02A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00492"/>
    <w:multiLevelType w:val="multilevel"/>
    <w:tmpl w:val="0988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146F0E"/>
    <w:multiLevelType w:val="multilevel"/>
    <w:tmpl w:val="6CAA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72211E"/>
    <w:multiLevelType w:val="multilevel"/>
    <w:tmpl w:val="5E8C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9C7DD5"/>
    <w:multiLevelType w:val="multilevel"/>
    <w:tmpl w:val="364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A01761"/>
    <w:multiLevelType w:val="multilevel"/>
    <w:tmpl w:val="2DEA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A9"/>
    <w:rsid w:val="003A4B8C"/>
    <w:rsid w:val="00755F7E"/>
    <w:rsid w:val="00C93AA9"/>
    <w:rsid w:val="00D53BBE"/>
    <w:rsid w:val="00ED79A1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557E-3390-484E-9783-BA73F732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евросеть</cp:lastModifiedBy>
  <cp:revision>2</cp:revision>
  <dcterms:created xsi:type="dcterms:W3CDTF">2020-09-17T11:27:00Z</dcterms:created>
  <dcterms:modified xsi:type="dcterms:W3CDTF">2020-09-17T11:27:00Z</dcterms:modified>
</cp:coreProperties>
</file>