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84" w:rsidRPr="007065C2" w:rsidRDefault="00EF6484" w:rsidP="00A21C12">
      <w:pPr>
        <w:spacing w:after="0" w:line="259" w:lineRule="auto"/>
        <w:ind w:left="0" w:right="0" w:firstLine="0"/>
      </w:pPr>
    </w:p>
    <w:p w:rsidR="005D1CBD" w:rsidRDefault="005D1CBD" w:rsidP="007065C2">
      <w:pPr>
        <w:shd w:val="clear" w:color="auto" w:fill="FFFFFF"/>
        <w:spacing w:after="100" w:afterAutospacing="1" w:line="240" w:lineRule="auto"/>
        <w:jc w:val="center"/>
        <w:rPr>
          <w:b/>
          <w:color w:val="222222"/>
        </w:rPr>
      </w:pPr>
      <w:r>
        <w:rPr>
          <w:b/>
          <w:noProof/>
          <w:color w:val="222222"/>
        </w:rPr>
        <w:drawing>
          <wp:inline distT="0" distB="0" distL="0" distR="0">
            <wp:extent cx="6282690" cy="8878058"/>
            <wp:effectExtent l="19050" t="0" r="3810" b="0"/>
            <wp:docPr id="1" name="Рисунок 1" descr="D:\Текущие\2021-2022\2021-2022\Внеурочная деятельность 21-22\План ВД ООО 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кущие\2021-2022\2021-2022\Внеурочная деятельность 21-22\План ВД ООО 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887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CBD" w:rsidRDefault="005D1CBD" w:rsidP="007065C2">
      <w:pPr>
        <w:shd w:val="clear" w:color="auto" w:fill="FFFFFF"/>
        <w:spacing w:after="100" w:afterAutospacing="1" w:line="240" w:lineRule="auto"/>
        <w:jc w:val="center"/>
        <w:rPr>
          <w:b/>
          <w:color w:val="222222"/>
        </w:rPr>
      </w:pP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jc w:val="center"/>
        <w:rPr>
          <w:b/>
          <w:color w:val="222222"/>
        </w:rPr>
      </w:pPr>
      <w:r w:rsidRPr="007065C2">
        <w:rPr>
          <w:b/>
          <w:color w:val="222222"/>
        </w:rPr>
        <w:t>Пояснительная записка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>
        <w:rPr>
          <w:color w:val="222222"/>
        </w:rPr>
        <w:t>Н</w:t>
      </w:r>
      <w:r w:rsidRPr="007065C2">
        <w:rPr>
          <w:color w:val="222222"/>
        </w:rPr>
        <w:t>ормативно-правовые документы: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1.Федеральный Закон</w:t>
      </w:r>
      <w:r w:rsidR="003D61B9" w:rsidRPr="003D61B9">
        <w:rPr>
          <w:color w:val="222222"/>
        </w:rPr>
        <w:t xml:space="preserve"> </w:t>
      </w:r>
      <w:r w:rsidR="003D61B9" w:rsidRPr="007065C2">
        <w:rPr>
          <w:color w:val="222222"/>
        </w:rPr>
        <w:t>от 29.12. 2012 № 273-ФЗ</w:t>
      </w:r>
      <w:r w:rsidRPr="007065C2">
        <w:rPr>
          <w:color w:val="222222"/>
        </w:rPr>
        <w:t xml:space="preserve"> «Об образ</w:t>
      </w:r>
      <w:r w:rsidR="003D61B9">
        <w:rPr>
          <w:color w:val="222222"/>
        </w:rPr>
        <w:t>овании в Российской Федерации»</w:t>
      </w:r>
      <w:r w:rsidRPr="007065C2">
        <w:rPr>
          <w:color w:val="222222"/>
        </w:rPr>
        <w:t>;</w:t>
      </w:r>
    </w:p>
    <w:p w:rsidR="007065C2" w:rsidRPr="007065C2" w:rsidRDefault="007065C2" w:rsidP="007065C2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0" w:firstLine="48"/>
        <w:jc w:val="left"/>
        <w:rPr>
          <w:color w:val="222222"/>
        </w:rPr>
      </w:pPr>
      <w:r w:rsidRPr="007065C2">
        <w:rPr>
          <w:color w:val="222222"/>
        </w:rPr>
        <w:t xml:space="preserve">Приказ </w:t>
      </w:r>
      <w:proofErr w:type="spellStart"/>
      <w:r w:rsidRPr="007065C2">
        <w:rPr>
          <w:color w:val="222222"/>
        </w:rPr>
        <w:t>Минобрнауки</w:t>
      </w:r>
      <w:proofErr w:type="spellEnd"/>
      <w:r w:rsidRPr="007065C2">
        <w:rPr>
          <w:color w:val="222222"/>
        </w:rPr>
        <w:t xml:space="preserve"> России от 17.12.2010 №1897 «Об утверждении и</w:t>
      </w:r>
      <w:r w:rsidR="003D61B9">
        <w:rPr>
          <w:color w:val="222222"/>
        </w:rPr>
        <w:t xml:space="preserve"> </w:t>
      </w:r>
      <w:r w:rsidRPr="007065C2">
        <w:rPr>
          <w:color w:val="222222"/>
        </w:rPr>
        <w:t xml:space="preserve">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7065C2">
        <w:rPr>
          <w:color w:val="222222"/>
        </w:rPr>
        <w:t>Минобрнауки</w:t>
      </w:r>
      <w:proofErr w:type="spellEnd"/>
      <w:r w:rsidRPr="007065C2">
        <w:rPr>
          <w:color w:val="222222"/>
        </w:rPr>
        <w:t xml:space="preserve"> России от 29.12.2014 1644, от 31.12.2015 № 1577).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3.</w:t>
      </w:r>
      <w:r>
        <w:rPr>
          <w:color w:val="222222"/>
        </w:rPr>
        <w:t xml:space="preserve"> </w:t>
      </w:r>
      <w:r w:rsidRPr="007065C2">
        <w:rPr>
          <w:color w:val="222222"/>
        </w:rPr>
        <w:t>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08.04.2015 № 1/15).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5.</w:t>
      </w:r>
      <w:r>
        <w:rPr>
          <w:color w:val="222222"/>
        </w:rPr>
        <w:t xml:space="preserve"> </w:t>
      </w:r>
      <w:r w:rsidRPr="007065C2">
        <w:rPr>
          <w:color w:val="222222"/>
        </w:rPr>
        <w:t xml:space="preserve">Приказ </w:t>
      </w:r>
      <w:proofErr w:type="spellStart"/>
      <w:r w:rsidRPr="007065C2">
        <w:rPr>
          <w:color w:val="222222"/>
        </w:rPr>
        <w:t>Минобрнауки</w:t>
      </w:r>
      <w:proofErr w:type="spellEnd"/>
      <w:r w:rsidRPr="007065C2">
        <w:rPr>
          <w:color w:val="222222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13.12.2013, от 28.05.2014, от 17.07.2015);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6.</w:t>
      </w:r>
      <w:r>
        <w:rPr>
          <w:color w:val="222222"/>
        </w:rPr>
        <w:t xml:space="preserve"> </w:t>
      </w:r>
      <w:r w:rsidRPr="007065C2">
        <w:rPr>
          <w:color w:val="222222"/>
        </w:rPr>
        <w:t xml:space="preserve">Приказ </w:t>
      </w:r>
      <w:proofErr w:type="spellStart"/>
      <w:r w:rsidRPr="007065C2">
        <w:rPr>
          <w:color w:val="222222"/>
        </w:rPr>
        <w:t>Минобрнауки</w:t>
      </w:r>
      <w:proofErr w:type="spellEnd"/>
      <w:r w:rsidRPr="007065C2">
        <w:rPr>
          <w:color w:val="222222"/>
        </w:rPr>
        <w:t xml:space="preserve"> России от 04.10.2010 № 986 «Федеральные требования к образовательным учреждениям в части минимальной оснащенности учебного процесса и оборудования учебных помещений».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7.</w:t>
      </w:r>
      <w:r>
        <w:rPr>
          <w:color w:val="222222"/>
        </w:rPr>
        <w:t xml:space="preserve"> </w:t>
      </w:r>
      <w:r w:rsidRPr="007065C2">
        <w:rPr>
          <w:color w:val="222222"/>
        </w:rPr>
        <w:t xml:space="preserve">Приказ </w:t>
      </w:r>
      <w:proofErr w:type="spellStart"/>
      <w:r w:rsidRPr="007065C2">
        <w:rPr>
          <w:color w:val="222222"/>
        </w:rPr>
        <w:t>Минобрнауки</w:t>
      </w:r>
      <w:proofErr w:type="spellEnd"/>
      <w:r w:rsidRPr="007065C2">
        <w:rPr>
          <w:color w:val="222222"/>
        </w:rPr>
        <w:t xml:space="preserve"> России от 28.12.2010 № 2106 «Федеральные требования к образовательным учреждениям в части охраны здоровья обучающихся, воспитанников».</w:t>
      </w:r>
    </w:p>
    <w:p w:rsidR="007065C2" w:rsidRPr="007065C2" w:rsidRDefault="007065C2" w:rsidP="007065C2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0" w:firstLine="48"/>
        <w:jc w:val="left"/>
        <w:rPr>
          <w:color w:val="222222"/>
        </w:rPr>
      </w:pPr>
      <w:r w:rsidRPr="007065C2">
        <w:rPr>
          <w:color w:val="222222"/>
        </w:rPr>
        <w:t xml:space="preserve">Письмо </w:t>
      </w:r>
      <w:proofErr w:type="spellStart"/>
      <w:r w:rsidRPr="007065C2">
        <w:rPr>
          <w:color w:val="222222"/>
        </w:rPr>
        <w:t>Минобрнауки</w:t>
      </w:r>
      <w:proofErr w:type="spellEnd"/>
      <w:r w:rsidRPr="007065C2">
        <w:rPr>
          <w:color w:val="222222"/>
        </w:rPr>
        <w:t xml:space="preserve"> России от 28.10.2015 № 08-1786 «О рабочих программах учебных предметов».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>
        <w:rPr>
          <w:color w:val="222222"/>
        </w:rPr>
        <w:t xml:space="preserve">10.Письмо </w:t>
      </w:r>
      <w:proofErr w:type="spellStart"/>
      <w:r w:rsidRPr="007065C2">
        <w:rPr>
          <w:color w:val="222222"/>
        </w:rPr>
        <w:t>Минобрнауки</w:t>
      </w:r>
      <w:proofErr w:type="spellEnd"/>
      <w:r w:rsidRPr="007065C2">
        <w:rPr>
          <w:color w:val="222222"/>
        </w:rPr>
        <w:t xml:space="preserve"> России от 18.08.2017 N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11.</w:t>
      </w:r>
      <w:r>
        <w:rPr>
          <w:color w:val="222222"/>
        </w:rPr>
        <w:t xml:space="preserve"> </w:t>
      </w:r>
      <w:r w:rsidRPr="007065C2">
        <w:rPr>
          <w:color w:val="222222"/>
        </w:rPr>
        <w:t xml:space="preserve">Основная образовательная программа основного общего образования </w:t>
      </w:r>
      <w:r>
        <w:rPr>
          <w:color w:val="222222"/>
        </w:rPr>
        <w:t xml:space="preserve">МАОУ Бутурлинская СОШ имени В.И. Казакова </w:t>
      </w:r>
      <w:r w:rsidRPr="007065C2">
        <w:rPr>
          <w:color w:val="222222"/>
        </w:rPr>
        <w:t>(5-9 классы).</w:t>
      </w:r>
    </w:p>
    <w:p w:rsidR="007065C2" w:rsidRDefault="007065C2" w:rsidP="007065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08" w:right="0"/>
        <w:jc w:val="left"/>
        <w:rPr>
          <w:color w:val="222222"/>
        </w:rPr>
      </w:pPr>
      <w:r w:rsidRPr="007065C2">
        <w:rPr>
          <w:color w:val="222222"/>
        </w:rPr>
        <w:t>Устав М</w:t>
      </w:r>
      <w:r>
        <w:rPr>
          <w:color w:val="222222"/>
        </w:rPr>
        <w:t>АОУ Бутурлинская СОШ имени В.И. Казакова</w:t>
      </w:r>
    </w:p>
    <w:p w:rsidR="007065C2" w:rsidRPr="007065C2" w:rsidRDefault="007065C2" w:rsidP="007065C2">
      <w:p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color w:val="222222"/>
        </w:rPr>
      </w:pPr>
      <w:r w:rsidRPr="007065C2">
        <w:rPr>
          <w:b/>
          <w:bCs/>
          <w:color w:val="222222"/>
        </w:rPr>
        <w:t>       Внеурочная  деятельность</w:t>
      </w:r>
      <w:r w:rsidRPr="007065C2">
        <w:rPr>
          <w:color w:val="222222"/>
        </w:rPr>
        <w:t xml:space="preserve"> - это образовательная деятельность, направленная на достижение планируемых результатов освоения основных образовательных программ (личностных, </w:t>
      </w:r>
      <w:proofErr w:type="spellStart"/>
      <w:r w:rsidRPr="007065C2">
        <w:rPr>
          <w:color w:val="222222"/>
        </w:rPr>
        <w:t>метапредметных</w:t>
      </w:r>
      <w:proofErr w:type="spellEnd"/>
      <w:r w:rsidRPr="007065C2">
        <w:rPr>
          <w:color w:val="222222"/>
        </w:rPr>
        <w:t xml:space="preserve"> и предметных), осуществляемую в формах, отличных от </w:t>
      </w:r>
      <w:proofErr w:type="gramStart"/>
      <w:r w:rsidRPr="007065C2">
        <w:rPr>
          <w:color w:val="222222"/>
        </w:rPr>
        <w:t>урочной</w:t>
      </w:r>
      <w:proofErr w:type="gramEnd"/>
      <w:r w:rsidRPr="007065C2">
        <w:rPr>
          <w:color w:val="222222"/>
        </w:rPr>
        <w:t>. Внеурочная деятельность является неотъемлемой и обязательной частью основной общеобразовательной программы.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            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lastRenderedPageBreak/>
        <w:t>            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Реализация внеурочной деятельности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            Внеурочная деятельность осуществляется посредством реализации рабочих программ внеурочной деятельности.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Рабочие программы внеурочной деятельности разрабатываются образовательной организацией самостоятельно на основе требований федеральных государственных образовательных стандартов общего образования (далее - ФГОС) с учетом соответствующих примерных основных образовательных программ.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            Рабочие программы внеурочной деятельности должны содержать: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- планируемые результаты внеурочной деятельности;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- содержание внеурочной деятельности с указанием форм ее организации и видов деятельности;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- тематическое планирование.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 xml:space="preserve">            Участие во внеурочной деятельности является для </w:t>
      </w:r>
      <w:proofErr w:type="gramStart"/>
      <w:r w:rsidRPr="007065C2">
        <w:rPr>
          <w:color w:val="222222"/>
        </w:rPr>
        <w:t>обучающихся</w:t>
      </w:r>
      <w:proofErr w:type="gramEnd"/>
      <w:r w:rsidRPr="007065C2">
        <w:rPr>
          <w:color w:val="222222"/>
        </w:rPr>
        <w:t xml:space="preserve"> обязательным.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ФГОС определено максимально допустимое количество часов внеурочной деятельности в зависимости от уровня общего образования: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- до 1350 часов за четыре года обучения на уровне начального общего образования;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- до 1750 часов за пять лет обучения на уровне основного общего образования;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- до 700 часов за два года обучения на уровне среднего общего образования.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Объем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интересов обучающихся и возможностей общеобразовательной организации.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            Рабочие программы внеурочной деятельности могут быть построены по модульному принципу и реализовываться с применением сетевой формы, электронного обучения, а также с использованием дистанционных образовательных технологий.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            При реализации рабочих программ внеурочной деятельности   используются формы, носящие исследовательский, творческий характер.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 xml:space="preserve">            </w:t>
      </w:r>
      <w:proofErr w:type="gramStart"/>
      <w:r w:rsidRPr="007065C2">
        <w:rPr>
          <w:color w:val="222222"/>
        </w:rPr>
        <w:t xml:space="preserve">Формы внеурочной деятельности предусматривают активность и самостоятельность обучающихся;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т.ч. </w:t>
      </w:r>
      <w:r w:rsidRPr="007065C2">
        <w:rPr>
          <w:color w:val="222222"/>
        </w:rPr>
        <w:lastRenderedPageBreak/>
        <w:t>экспедиции, практики), экскурсии (в музеи, парки, на предприятия и др.), походы, деловые игры и пр.</w:t>
      </w:r>
      <w:proofErr w:type="gramEnd"/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Формы организации внеурочной деятельности школьников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Кружок </w:t>
      </w:r>
      <w:r w:rsidRPr="007065C2">
        <w:rPr>
          <w:color w:val="222222"/>
        </w:rPr>
        <w:t xml:space="preserve">– форма добровольного объединения детей, оптимальная форма организации внеурочной деятельности в начальной школе. Функции: расширение, углубление, компенсация предметных знаний; приобщения детей к разнообразным </w:t>
      </w:r>
      <w:proofErr w:type="spellStart"/>
      <w:r w:rsidRPr="007065C2">
        <w:rPr>
          <w:color w:val="222222"/>
        </w:rPr>
        <w:t>социокультурным</w:t>
      </w:r>
      <w:proofErr w:type="spellEnd"/>
      <w:r w:rsidRPr="007065C2">
        <w:rPr>
          <w:color w:val="222222"/>
        </w:rPr>
        <w:t xml:space="preserve"> видам деятельности; расширения коммуникативного опыта; организации детского досуга и отдыха. Форма выражения итога, результата. Чаще всего он воплощается в конкретных и внешне эффектных показательных выступлениях, концертах, фестивалях, диспутах, семинарах и т. д.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Клуб</w:t>
      </w:r>
      <w:r w:rsidRPr="007065C2">
        <w:rPr>
          <w:color w:val="222222"/>
        </w:rPr>
        <w:t> – форма объединения детей на основе совпадения интересов, стремления к общению. Принципы клуба: добровольность членства, самоуправление, единство цели, совместная деятельность в непосредственном контакте друг с другом. Может иметь устав, программу, эмблему, девиз и другие внешние атрибуты. Возглавляется клуб Советом, избираемым общим собранием членов клуба. Вместе с тем, состав клуба не отличается обязательным постоянством. Результат деятельности - наличие у детей способов, приемов, техник мышления, деятельности, культуры рефлексии, поведения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Секция</w:t>
      </w:r>
      <w:r w:rsidRPr="007065C2">
        <w:rPr>
          <w:color w:val="222222"/>
        </w:rPr>
        <w:t> - форма объединения детей для занятия физической культурой и спортом (шахматная секция, секция дзюдо и т. д.). Секция – среда формирования физической культуры и здорового образа жизни. Результат - проявление у ребенка техники спортивного мастерства.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Студия</w:t>
      </w:r>
      <w:r w:rsidRPr="007065C2">
        <w:rPr>
          <w:color w:val="222222"/>
        </w:rPr>
        <w:t> - форма добровольного объединения детей для занятий творчеством в определенном виде деятельности</w:t>
      </w:r>
      <w:proofErr w:type="gramStart"/>
      <w:r w:rsidRPr="007065C2">
        <w:rPr>
          <w:color w:val="222222"/>
        </w:rPr>
        <w:t>.</w:t>
      </w:r>
      <w:proofErr w:type="gramEnd"/>
      <w:r w:rsidRPr="007065C2">
        <w:rPr>
          <w:color w:val="222222"/>
        </w:rPr>
        <w:t xml:space="preserve"> (</w:t>
      </w:r>
      <w:proofErr w:type="gramStart"/>
      <w:r w:rsidRPr="007065C2">
        <w:rPr>
          <w:color w:val="222222"/>
        </w:rPr>
        <w:t>т</w:t>
      </w:r>
      <w:proofErr w:type="gramEnd"/>
      <w:r w:rsidRPr="007065C2">
        <w:rPr>
          <w:color w:val="222222"/>
        </w:rPr>
        <w:t>еатр-студия, киностудия, музыкально- хореографическая студия ) Цели деятельности студий - развитие художественных и творческих способностей детей, выявление ранней творческой одаренности, поддержка и развитие творческой одаренности. Театр - форма добровольного объединения детей, где разделение труда, ролей, видов деятельности определяется индивидуальными способностями и единым стремлением добиться успеха в исполнении сложного совместного художественного действия на сцене.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Театр</w:t>
      </w:r>
      <w:r w:rsidRPr="007065C2">
        <w:rPr>
          <w:color w:val="222222"/>
        </w:rPr>
        <w:t> – объединение, которое может организовывать свою деятельность в комплексе самых разнообразных форм, видов занятости, методов развития творческого потенциала личности и его актуализации (фольклорный театр, театр моды и пр.).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Мастерская</w:t>
      </w:r>
      <w:r w:rsidRPr="007065C2">
        <w:rPr>
          <w:color w:val="222222"/>
        </w:rPr>
        <w:t xml:space="preserve"> - форма добровольного объединения детей для занятий определенной деятельностью. </w:t>
      </w:r>
      <w:proofErr w:type="gramStart"/>
      <w:r w:rsidRPr="007065C2">
        <w:rPr>
          <w:color w:val="222222"/>
        </w:rPr>
        <w:t>Учитель выступает в роли мастера (творца, автора), создавшего свою «школу – производство» учеников, последователей.</w:t>
      </w:r>
      <w:proofErr w:type="gramEnd"/>
      <w:r w:rsidRPr="007065C2">
        <w:rPr>
          <w:color w:val="222222"/>
        </w:rPr>
        <w:t xml:space="preserve"> Отличительные черты: принадлежность содержания деятельности к определенному виду прикладного творчества, ремесла, искусства; приоритет целей обучения и предметно-практических задач; ориентированность на прикладные умения и достижение уровня мастерства в освоении определенного вида деятельности, в освоении специальных технологий; демонстрационно-исполнительское выражение практических результатов и достижений детей (выставки, конкурсы, фестивали).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Проект</w:t>
      </w:r>
      <w:r w:rsidRPr="007065C2">
        <w:rPr>
          <w:color w:val="222222"/>
        </w:rPr>
        <w:t> - наиболее перспективная форма организации внеурочной деятельности. Его универсальность позволяет реализовывать все направления внеурочной деятельности.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lastRenderedPageBreak/>
        <w:t>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ФГОС для детей с ограниченными возможностями здоровья.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Реализация внеурочной деятельности в форме  проектной деятельности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    Эффективной формой организации внеурочной деятельности является проектная деятельность (учебный проект).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proofErr w:type="gramStart"/>
      <w:r w:rsidRPr="007065C2">
        <w:rPr>
          <w:color w:val="222222"/>
        </w:rPr>
        <w:t>Проект выполняется обучающимся самостоятельно под руководством педагогического работника по выбранной теме в рамках одного или нескольких изучаемых учебных предметов, курсов в любом избранном направлении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proofErr w:type="gramStart"/>
      <w:r w:rsidRPr="007065C2">
        <w:rPr>
          <w:color w:val="222222"/>
        </w:rPr>
        <w:t>Проект выполняется обучающимся в рамках учебного времени, отведенного основной образовательной программой, и представляется в виде завершенного учебного исследования или объекта (информационного, творческого, социального, прикладного, инновационного, конструкторского, инженерного и пр.).</w:t>
      </w:r>
      <w:proofErr w:type="gramEnd"/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Результаты выполнения проекта должны отражать: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 xml:space="preserve">- навыки коммуникативной, учебно-исследовательской деятельности, </w:t>
      </w:r>
      <w:proofErr w:type="spellStart"/>
      <w:r w:rsidRPr="007065C2">
        <w:rPr>
          <w:color w:val="222222"/>
        </w:rPr>
        <w:t>сфорсированность</w:t>
      </w:r>
      <w:proofErr w:type="spellEnd"/>
      <w:r w:rsidRPr="007065C2">
        <w:rPr>
          <w:color w:val="222222"/>
        </w:rPr>
        <w:t xml:space="preserve"> критического мышления;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- способность к инновационной, аналитической, творческой, интеллектуальной деятельности;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- навыки проектной деятельности, а также умение 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областей;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Организация внеурочной деятельности в образовательной организации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На основе изучения интересов и потребностей детей, пожеланий родителей,  возможностей школы внеурочная деятельность организована по пяти направлениям:</w:t>
      </w:r>
    </w:p>
    <w:p w:rsidR="007065C2" w:rsidRPr="007065C2" w:rsidRDefault="007065C2" w:rsidP="007065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08" w:right="0"/>
        <w:jc w:val="left"/>
        <w:rPr>
          <w:color w:val="222222"/>
        </w:rPr>
      </w:pPr>
      <w:r w:rsidRPr="007065C2">
        <w:rPr>
          <w:color w:val="222222"/>
        </w:rPr>
        <w:t>духовно-нравственное;</w:t>
      </w:r>
    </w:p>
    <w:p w:rsidR="007065C2" w:rsidRPr="007065C2" w:rsidRDefault="007065C2" w:rsidP="007065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08" w:right="0"/>
        <w:jc w:val="left"/>
        <w:rPr>
          <w:color w:val="222222"/>
        </w:rPr>
      </w:pPr>
      <w:r w:rsidRPr="007065C2">
        <w:rPr>
          <w:color w:val="222222"/>
        </w:rPr>
        <w:t>социальное;</w:t>
      </w:r>
    </w:p>
    <w:p w:rsidR="007065C2" w:rsidRPr="007065C2" w:rsidRDefault="007065C2" w:rsidP="007065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08" w:right="0"/>
        <w:jc w:val="left"/>
        <w:rPr>
          <w:color w:val="222222"/>
        </w:rPr>
      </w:pPr>
      <w:proofErr w:type="spellStart"/>
      <w:r w:rsidRPr="007065C2">
        <w:rPr>
          <w:color w:val="222222"/>
        </w:rPr>
        <w:t>общеинтеллектуальное</w:t>
      </w:r>
      <w:proofErr w:type="spellEnd"/>
      <w:r w:rsidRPr="007065C2">
        <w:rPr>
          <w:color w:val="222222"/>
        </w:rPr>
        <w:t>;</w:t>
      </w:r>
    </w:p>
    <w:p w:rsidR="007065C2" w:rsidRPr="007065C2" w:rsidRDefault="007065C2" w:rsidP="007065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08" w:right="0"/>
        <w:jc w:val="left"/>
        <w:rPr>
          <w:color w:val="222222"/>
        </w:rPr>
      </w:pPr>
      <w:r w:rsidRPr="007065C2">
        <w:rPr>
          <w:color w:val="222222"/>
        </w:rPr>
        <w:t>общекультурное;</w:t>
      </w:r>
    </w:p>
    <w:p w:rsidR="007065C2" w:rsidRPr="007065C2" w:rsidRDefault="007065C2" w:rsidP="007065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08" w:right="0"/>
        <w:jc w:val="left"/>
        <w:rPr>
          <w:color w:val="222222"/>
        </w:rPr>
      </w:pPr>
      <w:r w:rsidRPr="007065C2">
        <w:rPr>
          <w:color w:val="222222"/>
        </w:rPr>
        <w:t>спортивно-оздоровительное.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Социальное направление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Планируемый результат:</w:t>
      </w:r>
      <w:r w:rsidRPr="007065C2">
        <w:rPr>
          <w:color w:val="222222"/>
        </w:rPr>
        <w:t xml:space="preserve"> Ценностное отношение  к труду. Опыт участия  в волонтерских практиках и социально ориентированных проектах. </w:t>
      </w:r>
      <w:proofErr w:type="spellStart"/>
      <w:r w:rsidRPr="007065C2">
        <w:rPr>
          <w:color w:val="222222"/>
        </w:rPr>
        <w:t>Сформированность</w:t>
      </w:r>
      <w:proofErr w:type="spellEnd"/>
      <w:r w:rsidRPr="007065C2">
        <w:rPr>
          <w:color w:val="222222"/>
        </w:rPr>
        <w:t xml:space="preserve"> </w:t>
      </w:r>
      <w:r w:rsidRPr="007065C2">
        <w:rPr>
          <w:color w:val="222222"/>
        </w:rPr>
        <w:lastRenderedPageBreak/>
        <w:t>активной гражданской  позиции; российская  идентичность. Социально-культурный опыт учащихся.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 xml:space="preserve">Критерий </w:t>
      </w:r>
      <w:proofErr w:type="spellStart"/>
      <w:r w:rsidRPr="007065C2">
        <w:rPr>
          <w:b/>
          <w:bCs/>
          <w:color w:val="222222"/>
        </w:rPr>
        <w:t>сформированности</w:t>
      </w:r>
      <w:proofErr w:type="spellEnd"/>
      <w:r w:rsidRPr="007065C2">
        <w:rPr>
          <w:b/>
          <w:bCs/>
          <w:color w:val="222222"/>
        </w:rPr>
        <w:t>:</w:t>
      </w:r>
      <w:r w:rsidRPr="007065C2">
        <w:rPr>
          <w:color w:val="222222"/>
        </w:rPr>
        <w:t xml:space="preserve"> Демонстрирует уважение к труду как способу самореализации. Осваивает ручной, физический, общественно-полезный труд. Имеет практические достижения, которые зафиксировал в </w:t>
      </w:r>
      <w:proofErr w:type="spellStart"/>
      <w:r w:rsidRPr="007065C2">
        <w:rPr>
          <w:color w:val="222222"/>
        </w:rPr>
        <w:t>портфолио</w:t>
      </w:r>
      <w:proofErr w:type="spellEnd"/>
      <w:r w:rsidRPr="007065C2">
        <w:rPr>
          <w:color w:val="222222"/>
        </w:rPr>
        <w:t xml:space="preserve">. Владеет общественно-политической терминологией. </w:t>
      </w:r>
      <w:proofErr w:type="gramStart"/>
      <w:r w:rsidRPr="007065C2">
        <w:rPr>
          <w:color w:val="222222"/>
        </w:rPr>
        <w:t>Развивает активную гражданскую позицию на основе опыта деятельности участвует</w:t>
      </w:r>
      <w:proofErr w:type="gramEnd"/>
      <w:r w:rsidRPr="007065C2">
        <w:rPr>
          <w:color w:val="222222"/>
        </w:rPr>
        <w:t>  в школьном самоуправлении. Понимает, что такое российская идентичность. Принимает культурно-исторические традиции народов России. Не принимает нарушения правовых норм, идеологию экстремизма,  дискриминации человека.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Развивает эстетическое сознание. Осваивает художественное наследие народов России и мира. Соблюдает правила языковой культуры. Систематически читает и воспринимает чтение как средство познания.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 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Духовно-нравственное  направление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Планируемый результат:</w:t>
      </w:r>
      <w:r>
        <w:rPr>
          <w:b/>
          <w:bCs/>
          <w:color w:val="222222"/>
        </w:rPr>
        <w:t xml:space="preserve"> </w:t>
      </w:r>
      <w:proofErr w:type="spellStart"/>
      <w:r w:rsidRPr="007065C2">
        <w:rPr>
          <w:color w:val="222222"/>
        </w:rPr>
        <w:t>Сформированность</w:t>
      </w:r>
      <w:proofErr w:type="spellEnd"/>
      <w:r w:rsidRPr="007065C2">
        <w:rPr>
          <w:color w:val="222222"/>
        </w:rPr>
        <w:t xml:space="preserve"> личностных УУД.</w:t>
      </w:r>
    </w:p>
    <w:p w:rsidR="007065C2" w:rsidRPr="007065C2" w:rsidRDefault="007065C2" w:rsidP="003D61B9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 xml:space="preserve">Критерий </w:t>
      </w:r>
      <w:proofErr w:type="spellStart"/>
      <w:r w:rsidRPr="007065C2">
        <w:rPr>
          <w:b/>
          <w:bCs/>
          <w:color w:val="222222"/>
        </w:rPr>
        <w:t>сформированности</w:t>
      </w:r>
      <w:proofErr w:type="spellEnd"/>
      <w:r w:rsidRPr="007065C2">
        <w:rPr>
          <w:b/>
          <w:bCs/>
          <w:color w:val="222222"/>
        </w:rPr>
        <w:t>:</w:t>
      </w:r>
      <w:r>
        <w:rPr>
          <w:b/>
          <w:bCs/>
          <w:color w:val="222222"/>
        </w:rPr>
        <w:t xml:space="preserve"> </w:t>
      </w:r>
      <w:proofErr w:type="gramStart"/>
      <w:r w:rsidRPr="007065C2">
        <w:rPr>
          <w:color w:val="222222"/>
        </w:rPr>
        <w:t>Обучающийся</w:t>
      </w:r>
      <w:proofErr w:type="gramEnd"/>
      <w:r w:rsidRPr="007065C2">
        <w:rPr>
          <w:color w:val="222222"/>
        </w:rPr>
        <w:t xml:space="preserve"> понимает, принимает морально-этические ценности, оценивает в соответствии с ними поступки, планирует на основе ценностей свою дальнейшую жизнь.</w:t>
      </w:r>
      <w:r w:rsidRPr="007065C2">
        <w:rPr>
          <w:b/>
          <w:bCs/>
          <w:color w:val="222222"/>
        </w:rPr>
        <w:t> 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Спортивное - оздоровительное направление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Планируемый результат:</w:t>
      </w:r>
      <w:r>
        <w:rPr>
          <w:b/>
          <w:bCs/>
          <w:color w:val="222222"/>
        </w:rPr>
        <w:t xml:space="preserve"> </w:t>
      </w:r>
      <w:proofErr w:type="spellStart"/>
      <w:r w:rsidRPr="007065C2">
        <w:rPr>
          <w:color w:val="222222"/>
        </w:rPr>
        <w:t>Сформированность</w:t>
      </w:r>
      <w:proofErr w:type="spellEnd"/>
      <w:r w:rsidRPr="007065C2">
        <w:rPr>
          <w:color w:val="222222"/>
        </w:rPr>
        <w:t>  культуры здорового образа жизни и основ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экологической культуры.</w:t>
      </w:r>
    </w:p>
    <w:p w:rsidR="007065C2" w:rsidRPr="007065C2" w:rsidRDefault="007065C2" w:rsidP="003D61B9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 xml:space="preserve">Критерий </w:t>
      </w:r>
      <w:proofErr w:type="spellStart"/>
      <w:r w:rsidRPr="007065C2">
        <w:rPr>
          <w:b/>
          <w:bCs/>
          <w:color w:val="222222"/>
        </w:rPr>
        <w:t>сформированности</w:t>
      </w:r>
      <w:proofErr w:type="spellEnd"/>
      <w:r w:rsidRPr="007065C2">
        <w:rPr>
          <w:b/>
          <w:bCs/>
          <w:color w:val="222222"/>
        </w:rPr>
        <w:t>:</w:t>
      </w:r>
      <w:r w:rsidRPr="007065C2">
        <w:rPr>
          <w:color w:val="222222"/>
        </w:rPr>
        <w:t> Демонстрирует культуру здорового образа жизни в среде образования и социальных практиках.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proofErr w:type="spellStart"/>
      <w:r w:rsidRPr="007065C2">
        <w:rPr>
          <w:b/>
          <w:bCs/>
          <w:color w:val="222222"/>
        </w:rPr>
        <w:t>Общеинтеллектуальное</w:t>
      </w:r>
      <w:proofErr w:type="spellEnd"/>
      <w:r w:rsidRPr="007065C2">
        <w:rPr>
          <w:b/>
          <w:bCs/>
          <w:color w:val="222222"/>
        </w:rPr>
        <w:t> направление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Планируемый результат:</w:t>
      </w:r>
      <w:r w:rsidRPr="007065C2">
        <w:rPr>
          <w:color w:val="222222"/>
        </w:rPr>
        <w:t> Готовность продолжать образование на профильном уровне,</w:t>
      </w:r>
      <w:r w:rsidRPr="007065C2">
        <w:rPr>
          <w:color w:val="222222"/>
        </w:rPr>
        <w:br/>
        <w:t>выбрать профессию.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 xml:space="preserve"> Критерий </w:t>
      </w:r>
      <w:proofErr w:type="spellStart"/>
      <w:r w:rsidRPr="007065C2">
        <w:rPr>
          <w:b/>
          <w:bCs/>
          <w:color w:val="222222"/>
        </w:rPr>
        <w:t>сформированности</w:t>
      </w:r>
      <w:proofErr w:type="spellEnd"/>
      <w:r w:rsidRPr="007065C2">
        <w:rPr>
          <w:b/>
          <w:bCs/>
          <w:color w:val="222222"/>
        </w:rPr>
        <w:t>:</w:t>
      </w:r>
      <w:r w:rsidRPr="007065C2">
        <w:rPr>
          <w:color w:val="222222"/>
        </w:rPr>
        <w:t> Понимает собственные профессиональные склонности.</w:t>
      </w:r>
    </w:p>
    <w:p w:rsidR="007065C2" w:rsidRPr="007065C2" w:rsidRDefault="007065C2" w:rsidP="003D61B9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Имеет положительный опыт углубленного изучения дисциплин учебного плана по рекомендованному профилю обучения. Выполняет проекты по профильным предметам.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Общекультурное  направление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Планируемый результат:</w:t>
      </w:r>
      <w:r w:rsidRPr="007065C2">
        <w:rPr>
          <w:color w:val="222222"/>
        </w:rPr>
        <w:t> Готовность и способность  к саморазвитию  на основе норм морали,  национальных традиций, традиций этноса.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 xml:space="preserve">Критерий </w:t>
      </w:r>
      <w:proofErr w:type="spellStart"/>
      <w:r w:rsidRPr="007065C2">
        <w:rPr>
          <w:b/>
          <w:bCs/>
          <w:color w:val="222222"/>
        </w:rPr>
        <w:t>сформированности</w:t>
      </w:r>
      <w:proofErr w:type="spellEnd"/>
      <w:r w:rsidRPr="007065C2">
        <w:rPr>
          <w:b/>
          <w:bCs/>
          <w:color w:val="222222"/>
        </w:rPr>
        <w:t>:</w:t>
      </w:r>
      <w:r w:rsidRPr="007065C2">
        <w:rPr>
          <w:color w:val="222222"/>
        </w:rPr>
        <w:t> Принимает и понимает нормы морали, традиции этноса.</w:t>
      </w:r>
      <w:r w:rsidRPr="007065C2">
        <w:rPr>
          <w:color w:val="222222"/>
        </w:rPr>
        <w:br/>
        <w:t>Развивает опыт популяризации научных знаний в качестве волонтера или автора учебных исследований. Выполняет проекты, тематика которых свидетельствует о патриотических чувствах, интересе к истории, культуре, ценностям семьи и брака и др.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lastRenderedPageBreak/>
        <w:t> 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Результаты внеурочной деятельности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Результаты внеурочной деятельности являются частью результатов освоения основной общеобразовательной программы в соответствии с требованиями ФГОС.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Планируемые результаты внеурочной деятельности конкретизируются в рабочей программе и  соответствуют планируемым результатам освоения основной общеобразовательной программы.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Общеобразовательная организация в установленном ею порядке может осуществлять зачет результатов освоения обучающимися образовательных программ в других организациях, осуществляющих образовательную деятельность, в том числе в организациях дополнительного образования.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 xml:space="preserve">Во внеурочной деятельности </w:t>
      </w:r>
      <w:proofErr w:type="gramStart"/>
      <w:r w:rsidRPr="007065C2">
        <w:rPr>
          <w:color w:val="222222"/>
        </w:rPr>
        <w:t>обучающихся</w:t>
      </w:r>
      <w:proofErr w:type="gramEnd"/>
      <w:r w:rsidRPr="007065C2">
        <w:rPr>
          <w:color w:val="222222"/>
        </w:rPr>
        <w:t xml:space="preserve"> осуществляется текущий контроль и промежуточная аттестация.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Текущий контроль</w:t>
      </w:r>
      <w:r w:rsidRPr="007065C2">
        <w:rPr>
          <w:color w:val="222222"/>
        </w:rPr>
        <w:t> во внеурочной деятельности – это систематическая проверка достижений обучающихся, проводимая педагогом в ходе осуществления образовательной деятельности в соответствии с образовательной программой. Текущий контроль проводится с целью систематического контроля уровня приобретения универсальных учебных действий, а также носит мотивационный характер.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Промежуточная аттестация</w:t>
      </w:r>
      <w:r w:rsidRPr="007065C2">
        <w:rPr>
          <w:color w:val="222222"/>
        </w:rPr>
        <w:t xml:space="preserve"> – процедура установления соответствия качества подготовки обучающихся требованиям федеральных государственных образовательных стандартов по завершении учебного года. Промежуточная аттестация проводится с целью определения качества освоения </w:t>
      </w:r>
      <w:proofErr w:type="gramStart"/>
      <w:r w:rsidRPr="007065C2">
        <w:rPr>
          <w:color w:val="222222"/>
        </w:rPr>
        <w:t>обучающимися</w:t>
      </w:r>
      <w:proofErr w:type="gramEnd"/>
      <w:r w:rsidRPr="007065C2">
        <w:rPr>
          <w:color w:val="222222"/>
        </w:rPr>
        <w:t xml:space="preserve"> образовательных программ внеурочной деятельности: полноты, прочности, осознанности и системности освоения содержания программ по годам обучения.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Формы промежуточной аттестации объединяются понятием </w:t>
      </w:r>
      <w:r w:rsidRPr="007065C2">
        <w:rPr>
          <w:b/>
          <w:bCs/>
          <w:color w:val="222222"/>
        </w:rPr>
        <w:t>контрольно-оценочной процедуры.</w:t>
      </w:r>
      <w:r w:rsidRPr="007065C2">
        <w:rPr>
          <w:i/>
          <w:iCs/>
          <w:color w:val="222222"/>
        </w:rPr>
        <w:t> </w:t>
      </w:r>
      <w:r w:rsidRPr="007065C2">
        <w:rPr>
          <w:color w:val="222222"/>
        </w:rPr>
        <w:t>Контрольно-оценочная процедура предполагает непосредственное участие в</w:t>
      </w:r>
      <w:r w:rsidRPr="007065C2">
        <w:rPr>
          <w:i/>
          <w:iCs/>
          <w:color w:val="222222"/>
        </w:rPr>
        <w:t> </w:t>
      </w:r>
      <w:r w:rsidRPr="007065C2">
        <w:rPr>
          <w:color w:val="222222"/>
        </w:rPr>
        <w:t xml:space="preserve">ней </w:t>
      </w:r>
      <w:proofErr w:type="gramStart"/>
      <w:r w:rsidRPr="007065C2">
        <w:rPr>
          <w:color w:val="222222"/>
        </w:rPr>
        <w:t>обучающегося</w:t>
      </w:r>
      <w:proofErr w:type="gramEnd"/>
      <w:r w:rsidRPr="007065C2">
        <w:rPr>
          <w:color w:val="222222"/>
        </w:rPr>
        <w:t>, очное или заочное.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Оценке планируемых результатов внеурочной деятельности подлежат результаты, которые запланированы педагогом и зафиксированы в рабочих программах курсов внеурочной деятельности.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Оценка достижений результатов внеурочной деятельности может осуществляться как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i/>
          <w:iCs/>
          <w:color w:val="222222"/>
        </w:rPr>
        <w:t>- индивидуальная оценка </w:t>
      </w:r>
      <w:r w:rsidRPr="007065C2">
        <w:rPr>
          <w:color w:val="222222"/>
        </w:rPr>
        <w:t>результатов внеурочной деятельности каждого обучающегося;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- представление </w:t>
      </w:r>
      <w:r w:rsidRPr="007065C2">
        <w:rPr>
          <w:i/>
          <w:iCs/>
          <w:color w:val="222222"/>
        </w:rPr>
        <w:t>коллективного результата</w:t>
      </w:r>
      <w:r w:rsidRPr="007065C2">
        <w:rPr>
          <w:color w:val="222222"/>
        </w:rPr>
        <w:t> группы обучающихся в рамках одного направления (результаты работы кружка, курса, детского объединения, системы мероприятий).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Периодичность: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Текущий контроль</w:t>
      </w:r>
      <w:r w:rsidRPr="007065C2">
        <w:rPr>
          <w:color w:val="222222"/>
        </w:rPr>
        <w:t> осуществляется педагогом систематически в ходе осуществления образовательной деятельности по образовательной программе.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lastRenderedPageBreak/>
        <w:t>Промежуточная аттестация</w:t>
      </w:r>
      <w:r w:rsidRPr="007065C2">
        <w:rPr>
          <w:color w:val="222222"/>
        </w:rPr>
        <w:t> проводится по итогам учебного года в апреле.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Методы и формы оценки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 xml:space="preserve">Оценивание планируемых результатов может проводиться с применением встроенного педагогического наблюдения или экспертной оценки. Данные, полученные посредством применения вышеуказанных форм, фиксируются </w:t>
      </w:r>
      <w:proofErr w:type="spellStart"/>
      <w:r w:rsidRPr="007065C2">
        <w:rPr>
          <w:color w:val="222222"/>
        </w:rPr>
        <w:t>безбалльным</w:t>
      </w:r>
      <w:proofErr w:type="spellEnd"/>
      <w:r w:rsidRPr="007065C2">
        <w:rPr>
          <w:color w:val="222222"/>
        </w:rPr>
        <w:t xml:space="preserve"> способом (</w:t>
      </w:r>
      <w:r w:rsidRPr="007065C2">
        <w:rPr>
          <w:b/>
          <w:bCs/>
          <w:color w:val="222222"/>
        </w:rPr>
        <w:t>зачёт/незачет</w:t>
      </w:r>
      <w:r w:rsidRPr="007065C2">
        <w:rPr>
          <w:color w:val="222222"/>
        </w:rPr>
        <w:t>). Словесная характеристика достижения обучающегося как способ фиксации результата используется только в ходе текущего оценивания.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К формам промежуточной аттестации, основанным на встроенном педагогическом наблюдении, относятся:</w:t>
      </w:r>
    </w:p>
    <w:p w:rsidR="007065C2" w:rsidRPr="007065C2" w:rsidRDefault="007065C2" w:rsidP="007065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08" w:right="0"/>
        <w:jc w:val="left"/>
        <w:rPr>
          <w:color w:val="222222"/>
        </w:rPr>
      </w:pPr>
      <w:r w:rsidRPr="007065C2">
        <w:rPr>
          <w:color w:val="222222"/>
        </w:rPr>
        <w:t>работа в группах по решению проектных, ситуационных задач;</w:t>
      </w:r>
    </w:p>
    <w:p w:rsidR="007065C2" w:rsidRPr="007065C2" w:rsidRDefault="007065C2" w:rsidP="007065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08" w:right="0"/>
        <w:jc w:val="left"/>
        <w:rPr>
          <w:color w:val="222222"/>
        </w:rPr>
      </w:pPr>
      <w:r w:rsidRPr="007065C2">
        <w:rPr>
          <w:color w:val="222222"/>
        </w:rPr>
        <w:t>выполнение группового или коллективного творческого дела;</w:t>
      </w:r>
    </w:p>
    <w:p w:rsidR="007065C2" w:rsidRPr="007065C2" w:rsidRDefault="007065C2" w:rsidP="007065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08" w:right="0"/>
        <w:jc w:val="left"/>
        <w:rPr>
          <w:color w:val="222222"/>
        </w:rPr>
      </w:pPr>
      <w:r w:rsidRPr="007065C2">
        <w:rPr>
          <w:color w:val="222222"/>
        </w:rPr>
        <w:t>программируемые учебные занятия;</w:t>
      </w:r>
    </w:p>
    <w:p w:rsidR="007065C2" w:rsidRPr="007065C2" w:rsidRDefault="007065C2" w:rsidP="007065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08" w:right="0"/>
        <w:jc w:val="left"/>
        <w:rPr>
          <w:color w:val="222222"/>
        </w:rPr>
      </w:pPr>
      <w:r w:rsidRPr="007065C2">
        <w:rPr>
          <w:color w:val="222222"/>
        </w:rPr>
        <w:t>ролевая, интеллектуальная игра;</w:t>
      </w:r>
    </w:p>
    <w:p w:rsidR="007065C2" w:rsidRPr="007065C2" w:rsidRDefault="003D61B9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>
        <w:rPr>
          <w:color w:val="222222"/>
        </w:rPr>
        <w:t> </w:t>
      </w:r>
      <w:r w:rsidR="007065C2" w:rsidRPr="007065C2">
        <w:rPr>
          <w:color w:val="222222"/>
        </w:rPr>
        <w:t>К формам промежуточной аттестации, основанным на экспертной оценке, относятся:</w:t>
      </w:r>
    </w:p>
    <w:p w:rsidR="007065C2" w:rsidRPr="007065C2" w:rsidRDefault="007065C2" w:rsidP="007065C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08" w:right="0"/>
        <w:jc w:val="left"/>
        <w:rPr>
          <w:color w:val="222222"/>
        </w:rPr>
      </w:pPr>
      <w:r w:rsidRPr="007065C2">
        <w:rPr>
          <w:color w:val="222222"/>
        </w:rPr>
        <w:t>защита проекта;</w:t>
      </w:r>
    </w:p>
    <w:p w:rsidR="007065C2" w:rsidRPr="007065C2" w:rsidRDefault="007065C2" w:rsidP="007065C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08" w:right="0"/>
        <w:jc w:val="left"/>
        <w:rPr>
          <w:color w:val="222222"/>
        </w:rPr>
      </w:pPr>
      <w:r w:rsidRPr="007065C2">
        <w:rPr>
          <w:color w:val="222222"/>
        </w:rPr>
        <w:t>творческий экзамен, отчет, презентация;</w:t>
      </w:r>
    </w:p>
    <w:p w:rsidR="007065C2" w:rsidRPr="007065C2" w:rsidRDefault="007065C2" w:rsidP="007065C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08" w:right="0"/>
        <w:jc w:val="left"/>
        <w:rPr>
          <w:color w:val="222222"/>
        </w:rPr>
      </w:pPr>
      <w:r w:rsidRPr="007065C2">
        <w:rPr>
          <w:color w:val="222222"/>
        </w:rPr>
        <w:t>тест;</w:t>
      </w:r>
    </w:p>
    <w:p w:rsidR="007065C2" w:rsidRPr="007065C2" w:rsidRDefault="007065C2" w:rsidP="007065C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08" w:right="0"/>
        <w:jc w:val="left"/>
        <w:rPr>
          <w:color w:val="222222"/>
        </w:rPr>
      </w:pPr>
      <w:r w:rsidRPr="007065C2">
        <w:rPr>
          <w:color w:val="222222"/>
        </w:rPr>
        <w:t>выступление, доклад, сообщение;</w:t>
      </w:r>
    </w:p>
    <w:p w:rsidR="007065C2" w:rsidRPr="007065C2" w:rsidRDefault="007065C2" w:rsidP="007065C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08" w:right="0"/>
        <w:jc w:val="left"/>
        <w:rPr>
          <w:color w:val="222222"/>
        </w:rPr>
      </w:pPr>
      <w:r w:rsidRPr="007065C2">
        <w:rPr>
          <w:color w:val="222222"/>
        </w:rPr>
        <w:t>разработка изделия, макета, предметов декора и живописи, продуктов словесного творчества.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Формы, основанные на встроенном педагогическом наблюдении и экспертной оценке, применяются с использованием шаблонов наблюдений или экспертной оценки.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 xml:space="preserve">Оценка достижений планируемых </w:t>
      </w:r>
      <w:proofErr w:type="gramStart"/>
      <w:r w:rsidRPr="007065C2">
        <w:rPr>
          <w:color w:val="222222"/>
        </w:rPr>
        <w:t>результатов</w:t>
      </w:r>
      <w:proofErr w:type="gramEnd"/>
      <w:r w:rsidRPr="007065C2">
        <w:rPr>
          <w:color w:val="222222"/>
        </w:rPr>
        <w:t xml:space="preserve"> по образовательным программам внеурочной деятельности обучающихся с ОВЗ базируется на приоритете динамики индивидуальных достижений.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Организация оценочной деятельности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Контрольно-оценочную деятельность осуществляет педагог, обеспечивающий реализацию образовательной программы.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Педагог подготавливает контрольно-измерительные материалы и (или) методики для оценки достижений результатов по образовательной программе, согласует их с заместителем директора по учебно-воспитательной работе.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Контрольно-измерительные материалы и (или) методики для оценки достижения результатов являются частью рабочей программы.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Педагог, обеспечивающий реализацию образовательной программы, обязан в устной форме знакомить обучающихся с содержанием и методами оценки их индивидуальных достижений по мере реализации соответствующей образовательной программы.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 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lastRenderedPageBreak/>
        <w:t>График процедур промежуточной аттестации обучающихся по внеурочной деятельности доводится до сведения обучающихся и их родителей (законных представителей) посредством размещения на сайте образовательной организации или иным удобным для участников образовательных отношений способом информирования.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Результаты промежуточной аттестации отражают динамику индивидуальных образовательных достижений обучающихся в соответствии с планируемыми результатами освоения образовательной программы.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Результаты промежуточной аттестации доводятся до сведения обучающихся и родителей (законных представителей) в течение двух недель.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 xml:space="preserve">Обучающийся считается освоившим программу курса внеурочной деятельности, если он освоил не менее 70% содержания программы. Если обучающийся не имел возможности посещать какой-либо курс внеурочной деятельности по причине занятости в организациях дополнительного образования, он имеет возможность осваивать программу самостоятельно и получить зачет по программе, предоставив по итогам года </w:t>
      </w:r>
      <w:proofErr w:type="gramStart"/>
      <w:r w:rsidRPr="007065C2">
        <w:rPr>
          <w:color w:val="222222"/>
        </w:rPr>
        <w:t>индивидуальный проект</w:t>
      </w:r>
      <w:proofErr w:type="gramEnd"/>
      <w:r w:rsidRPr="007065C2">
        <w:rPr>
          <w:color w:val="222222"/>
        </w:rPr>
        <w:t xml:space="preserve">, </w:t>
      </w:r>
      <w:proofErr w:type="spellStart"/>
      <w:r w:rsidRPr="007065C2">
        <w:rPr>
          <w:color w:val="222222"/>
        </w:rPr>
        <w:t>портфолио</w:t>
      </w:r>
      <w:proofErr w:type="spellEnd"/>
      <w:r w:rsidRPr="007065C2">
        <w:rPr>
          <w:color w:val="222222"/>
        </w:rPr>
        <w:t>, творческую работу по направлению данной программы.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Промежуточная аттестация внеурочной деятельности</w:t>
      </w:r>
      <w:r w:rsidRPr="007065C2">
        <w:rPr>
          <w:color w:val="222222"/>
        </w:rPr>
        <w:t> проводится по направлениям деятельности в следующих формах: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 </w:t>
      </w:r>
    </w:p>
    <w:tbl>
      <w:tblPr>
        <w:tblW w:w="109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0"/>
        <w:gridCol w:w="3985"/>
        <w:gridCol w:w="2317"/>
      </w:tblGrid>
      <w:tr w:rsidR="007065C2" w:rsidRPr="007065C2" w:rsidTr="001D72EC">
        <w:tc>
          <w:tcPr>
            <w:tcW w:w="39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b/>
                <w:bCs/>
                <w:szCs w:val="24"/>
              </w:rPr>
              <w:t>Направления деятельности</w:t>
            </w:r>
          </w:p>
        </w:tc>
        <w:tc>
          <w:tcPr>
            <w:tcW w:w="34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b/>
                <w:bCs/>
                <w:szCs w:val="24"/>
              </w:rPr>
              <w:t>Формы аттестации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b/>
                <w:bCs/>
                <w:szCs w:val="24"/>
              </w:rPr>
              <w:t>Сроки</w:t>
            </w:r>
          </w:p>
        </w:tc>
      </w:tr>
      <w:tr w:rsidR="007065C2" w:rsidRPr="007065C2" w:rsidTr="001D72EC">
        <w:tc>
          <w:tcPr>
            <w:tcW w:w="39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Спортивно-оздоровительное</w:t>
            </w:r>
          </w:p>
        </w:tc>
        <w:tc>
          <w:tcPr>
            <w:tcW w:w="34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proofErr w:type="spellStart"/>
            <w:r w:rsidRPr="007065C2">
              <w:rPr>
                <w:szCs w:val="24"/>
              </w:rPr>
              <w:t>Портфолио</w:t>
            </w:r>
            <w:proofErr w:type="spellEnd"/>
            <w:r w:rsidRPr="007065C2">
              <w:rPr>
                <w:szCs w:val="24"/>
              </w:rPr>
              <w:t>, соревнования, олимпиады, конференции, турниры, массовые формы организации совместной деятельности учащихся.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апрель</w:t>
            </w:r>
          </w:p>
        </w:tc>
      </w:tr>
      <w:tr w:rsidR="007065C2" w:rsidRPr="007065C2" w:rsidTr="001D72EC">
        <w:tc>
          <w:tcPr>
            <w:tcW w:w="39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Общекультурное</w:t>
            </w:r>
          </w:p>
        </w:tc>
        <w:tc>
          <w:tcPr>
            <w:tcW w:w="34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Концерты, выставки, конференции, олимпиады, творческие и проектные работы.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апрель</w:t>
            </w:r>
          </w:p>
        </w:tc>
      </w:tr>
      <w:tr w:rsidR="007065C2" w:rsidRPr="007065C2" w:rsidTr="001D72EC">
        <w:tc>
          <w:tcPr>
            <w:tcW w:w="39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proofErr w:type="spellStart"/>
            <w:r w:rsidRPr="007065C2">
              <w:rPr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4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Олимпиады, тесты, презентации, защита исследовательских проектов.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апрель</w:t>
            </w:r>
          </w:p>
        </w:tc>
      </w:tr>
      <w:tr w:rsidR="007065C2" w:rsidRPr="007065C2" w:rsidTr="001D72EC">
        <w:tc>
          <w:tcPr>
            <w:tcW w:w="39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Духовно-нравственное</w:t>
            </w:r>
          </w:p>
        </w:tc>
        <w:tc>
          <w:tcPr>
            <w:tcW w:w="34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Конференции, олимпиады, творческие и проектные работы, массовые формы организации совместной деятельности учащихся.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апрель</w:t>
            </w:r>
          </w:p>
        </w:tc>
      </w:tr>
      <w:tr w:rsidR="007065C2" w:rsidRPr="007065C2" w:rsidTr="001D72EC">
        <w:tc>
          <w:tcPr>
            <w:tcW w:w="39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Социальное</w:t>
            </w:r>
          </w:p>
        </w:tc>
        <w:tc>
          <w:tcPr>
            <w:tcW w:w="34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Участие в делах классного ученического коллектива и в общешкольных мероприятиях: праздниках, концертах, конкурсах, соревнованиях, волонтерской деятельности.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апрель</w:t>
            </w:r>
          </w:p>
        </w:tc>
      </w:tr>
    </w:tbl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 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b/>
          <w:bCs/>
          <w:color w:val="222222"/>
        </w:rPr>
        <w:t>Учебные часы внеурочной деятельности использованы на реализацию следующих направлений:</w:t>
      </w:r>
    </w:p>
    <w:tbl>
      <w:tblPr>
        <w:tblW w:w="11199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708"/>
        <w:gridCol w:w="850"/>
        <w:gridCol w:w="709"/>
        <w:gridCol w:w="851"/>
        <w:gridCol w:w="567"/>
        <w:gridCol w:w="850"/>
        <w:gridCol w:w="709"/>
        <w:gridCol w:w="992"/>
        <w:gridCol w:w="709"/>
        <w:gridCol w:w="850"/>
        <w:gridCol w:w="567"/>
        <w:gridCol w:w="993"/>
      </w:tblGrid>
      <w:tr w:rsidR="00F7061F" w:rsidRPr="007065C2" w:rsidTr="00F7061F">
        <w:tc>
          <w:tcPr>
            <w:tcW w:w="184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b/>
                <w:bCs/>
                <w:szCs w:val="24"/>
              </w:rPr>
              <w:lastRenderedPageBreak/>
              <w:t>Направления деятельности</w:t>
            </w:r>
          </w:p>
        </w:tc>
        <w:tc>
          <w:tcPr>
            <w:tcW w:w="155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b/>
                <w:bCs/>
                <w:szCs w:val="24"/>
              </w:rPr>
              <w:t>5 класс</w:t>
            </w:r>
          </w:p>
        </w:tc>
        <w:tc>
          <w:tcPr>
            <w:tcW w:w="156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b/>
                <w:bCs/>
                <w:szCs w:val="24"/>
              </w:rPr>
              <w:t>6 класс</w:t>
            </w:r>
          </w:p>
        </w:tc>
        <w:tc>
          <w:tcPr>
            <w:tcW w:w="1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b/>
                <w:bCs/>
                <w:szCs w:val="24"/>
              </w:rPr>
              <w:t>7 класс</w:t>
            </w:r>
          </w:p>
        </w:tc>
        <w:tc>
          <w:tcPr>
            <w:tcW w:w="170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b/>
                <w:bCs/>
                <w:szCs w:val="24"/>
              </w:rPr>
              <w:t>8 класс</w:t>
            </w:r>
          </w:p>
        </w:tc>
        <w:tc>
          <w:tcPr>
            <w:tcW w:w="155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b/>
                <w:bCs/>
                <w:szCs w:val="24"/>
              </w:rPr>
              <w:t>9 класс</w:t>
            </w:r>
          </w:p>
        </w:tc>
        <w:tc>
          <w:tcPr>
            <w:tcW w:w="156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b/>
                <w:bCs/>
                <w:szCs w:val="24"/>
              </w:rPr>
              <w:t>Всего</w:t>
            </w:r>
          </w:p>
        </w:tc>
      </w:tr>
      <w:tr w:rsidR="00F7061F" w:rsidRPr="007065C2" w:rsidTr="00F7061F">
        <w:tc>
          <w:tcPr>
            <w:tcW w:w="184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065C2" w:rsidRPr="007065C2" w:rsidRDefault="007065C2" w:rsidP="001D72E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неделя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неделя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неделя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неделя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proofErr w:type="spellStart"/>
            <w:r w:rsidRPr="007065C2">
              <w:rPr>
                <w:szCs w:val="24"/>
              </w:rPr>
              <w:t>нед</w:t>
            </w:r>
            <w:proofErr w:type="spellEnd"/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год</w:t>
            </w:r>
          </w:p>
        </w:tc>
      </w:tr>
      <w:tr w:rsidR="00F7061F" w:rsidRPr="007065C2" w:rsidTr="00F7061F">
        <w:tc>
          <w:tcPr>
            <w:tcW w:w="18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Спортивно-оздоровительное</w:t>
            </w: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   1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  1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  1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169</w:t>
            </w:r>
          </w:p>
        </w:tc>
      </w:tr>
      <w:tr w:rsidR="00F7061F" w:rsidRPr="007065C2" w:rsidTr="00F7061F">
        <w:tc>
          <w:tcPr>
            <w:tcW w:w="18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Общекультурное</w:t>
            </w: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169</w:t>
            </w:r>
          </w:p>
        </w:tc>
      </w:tr>
      <w:tr w:rsidR="00F7061F" w:rsidRPr="007065C2" w:rsidTr="00F7061F">
        <w:tc>
          <w:tcPr>
            <w:tcW w:w="18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proofErr w:type="spellStart"/>
            <w:r w:rsidRPr="007065C2">
              <w:rPr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169</w:t>
            </w:r>
          </w:p>
        </w:tc>
      </w:tr>
      <w:tr w:rsidR="00F7061F" w:rsidRPr="007065C2" w:rsidTr="00F7061F">
        <w:tc>
          <w:tcPr>
            <w:tcW w:w="18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Духовно-нравственное</w:t>
            </w: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169</w:t>
            </w:r>
          </w:p>
        </w:tc>
      </w:tr>
      <w:tr w:rsidR="00F7061F" w:rsidRPr="007065C2" w:rsidTr="00F7061F">
        <w:tc>
          <w:tcPr>
            <w:tcW w:w="18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Социальное</w:t>
            </w: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169</w:t>
            </w:r>
          </w:p>
        </w:tc>
      </w:tr>
      <w:tr w:rsidR="00F7061F" w:rsidRPr="007065C2" w:rsidTr="00F7061F">
        <w:tc>
          <w:tcPr>
            <w:tcW w:w="18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165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065C2" w:rsidRPr="007065C2" w:rsidRDefault="007065C2" w:rsidP="001D72EC">
            <w:pPr>
              <w:spacing w:after="100" w:afterAutospacing="1" w:line="240" w:lineRule="auto"/>
              <w:rPr>
                <w:szCs w:val="24"/>
              </w:rPr>
            </w:pPr>
            <w:r w:rsidRPr="007065C2">
              <w:rPr>
                <w:szCs w:val="24"/>
              </w:rPr>
              <w:t>1015</w:t>
            </w:r>
          </w:p>
        </w:tc>
      </w:tr>
    </w:tbl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 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 </w:t>
      </w:r>
    </w:p>
    <w:p w:rsidR="007065C2" w:rsidRPr="007065C2" w:rsidRDefault="007065C2" w:rsidP="007065C2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>Расписание внеурочных занятий составляется наряду с обязательными  уроками.  Продолжительность внеурочного занятия - до 45 минут.  Организуется питание в школьной столовой.</w:t>
      </w:r>
    </w:p>
    <w:p w:rsidR="00A351DA" w:rsidRPr="003D61B9" w:rsidRDefault="007065C2" w:rsidP="003D61B9">
      <w:pPr>
        <w:shd w:val="clear" w:color="auto" w:fill="FFFFFF"/>
        <w:spacing w:after="100" w:afterAutospacing="1" w:line="240" w:lineRule="auto"/>
        <w:rPr>
          <w:color w:val="222222"/>
        </w:rPr>
      </w:pPr>
      <w:r w:rsidRPr="007065C2">
        <w:rPr>
          <w:color w:val="222222"/>
        </w:rPr>
        <w:t xml:space="preserve">Внеурочные занятия в 5-9 классах проводятся в кабинетах,  </w:t>
      </w:r>
      <w:proofErr w:type="gramStart"/>
      <w:r w:rsidRPr="007065C2">
        <w:rPr>
          <w:color w:val="222222"/>
        </w:rPr>
        <w:t>актовом</w:t>
      </w:r>
      <w:proofErr w:type="gramEnd"/>
      <w:r w:rsidRPr="007065C2">
        <w:rPr>
          <w:color w:val="222222"/>
        </w:rPr>
        <w:t>,  спортивных залах, комнате психологической разгрузки  во второй половине дня</w:t>
      </w:r>
    </w:p>
    <w:p w:rsidR="00A351DA" w:rsidRPr="007065C2" w:rsidRDefault="00282863">
      <w:pPr>
        <w:ind w:left="-1" w:right="512" w:firstLine="1476"/>
        <w:rPr>
          <w:b/>
        </w:rPr>
      </w:pPr>
      <w:r w:rsidRPr="007065C2">
        <w:rPr>
          <w:b/>
        </w:rPr>
        <w:t xml:space="preserve">Материально-техническое обеспечение внеурочной деятельности </w:t>
      </w:r>
    </w:p>
    <w:p w:rsidR="00EF6484" w:rsidRPr="007065C2" w:rsidRDefault="00282863">
      <w:pPr>
        <w:ind w:left="-1" w:right="512" w:firstLine="1476"/>
      </w:pPr>
      <w:r w:rsidRPr="007065C2">
        <w:t xml:space="preserve">Для организации внеурочной деятельности в   ОУ имеются следующие условия: занятия   проводятся в одну смену, имеется столовая, </w:t>
      </w:r>
      <w:r w:rsidR="00A351DA" w:rsidRPr="007065C2">
        <w:t>два</w:t>
      </w:r>
      <w:r w:rsidRPr="007065C2">
        <w:t>спортивны</w:t>
      </w:r>
      <w:r w:rsidR="00A351DA" w:rsidRPr="007065C2">
        <w:t>х</w:t>
      </w:r>
      <w:r w:rsidRPr="007065C2">
        <w:t xml:space="preserve"> зал</w:t>
      </w:r>
      <w:r w:rsidR="00A351DA" w:rsidRPr="007065C2">
        <w:t>а</w:t>
      </w:r>
      <w:r w:rsidRPr="007065C2">
        <w:t xml:space="preserve">, </w:t>
      </w:r>
      <w:r w:rsidR="00A351DA" w:rsidRPr="007065C2">
        <w:t xml:space="preserve">тренажерный зал, </w:t>
      </w:r>
      <w:r w:rsidRPr="007065C2">
        <w:t xml:space="preserve">медицинский кабинет, кабинет технологии, кабинет музыки, </w:t>
      </w:r>
      <w:r w:rsidR="000F1746" w:rsidRPr="007065C2">
        <w:t xml:space="preserve"> кабинет</w:t>
      </w:r>
      <w:r w:rsidR="0016591C" w:rsidRPr="007065C2">
        <w:t>ы</w:t>
      </w:r>
      <w:r w:rsidR="000F1746" w:rsidRPr="007065C2">
        <w:t xml:space="preserve"> дополнительного образования,  </w:t>
      </w:r>
      <w:r w:rsidRPr="007065C2">
        <w:t>библиотека, компьютерные классы</w:t>
      </w:r>
      <w:r w:rsidR="0016591C" w:rsidRPr="007065C2">
        <w:t>, научно-учебная лаборатория «</w:t>
      </w:r>
      <w:proofErr w:type="spellStart"/>
      <w:r w:rsidR="0016591C" w:rsidRPr="007065C2">
        <w:t>Агрокуб</w:t>
      </w:r>
      <w:proofErr w:type="spellEnd"/>
      <w:r w:rsidR="0016591C" w:rsidRPr="007065C2">
        <w:t xml:space="preserve">», лаборатория технического моделирования, </w:t>
      </w:r>
      <w:proofErr w:type="spellStart"/>
      <w:r w:rsidR="0016591C" w:rsidRPr="007065C2">
        <w:t>роботехническаялаборатория</w:t>
      </w:r>
      <w:r w:rsidR="00A351DA" w:rsidRPr="007065C2">
        <w:t>и</w:t>
      </w:r>
      <w:proofErr w:type="spellEnd"/>
      <w:r w:rsidR="00A351DA" w:rsidRPr="007065C2">
        <w:t xml:space="preserve"> т.д</w:t>
      </w:r>
      <w:proofErr w:type="gramStart"/>
      <w:r w:rsidR="00A351DA" w:rsidRPr="007065C2">
        <w:t xml:space="preserve">.. </w:t>
      </w:r>
      <w:proofErr w:type="gramEnd"/>
      <w:r w:rsidRPr="007065C2">
        <w:t xml:space="preserve">Спортивный зал оснащен необходимым оборудованием и спортивным инвентарем. </w:t>
      </w:r>
    </w:p>
    <w:p w:rsidR="00EF6484" w:rsidRPr="007065C2" w:rsidRDefault="00282863">
      <w:pPr>
        <w:ind w:left="-1" w:right="512" w:firstLine="722"/>
      </w:pPr>
      <w:r w:rsidRPr="007065C2">
        <w:t xml:space="preserve">ОУ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 </w:t>
      </w:r>
      <w:r w:rsidRPr="007065C2">
        <w:rPr>
          <w:b/>
        </w:rPr>
        <w:t xml:space="preserve">Информационное обеспечение </w:t>
      </w:r>
    </w:p>
    <w:p w:rsidR="00EF6484" w:rsidRPr="007065C2" w:rsidRDefault="00282863">
      <w:pPr>
        <w:ind w:left="2" w:right="512"/>
      </w:pPr>
      <w:r w:rsidRPr="007065C2">
        <w:t xml:space="preserve">Имеется </w:t>
      </w:r>
      <w:proofErr w:type="spellStart"/>
      <w:r w:rsidRPr="007065C2">
        <w:t>медиатека</w:t>
      </w:r>
      <w:proofErr w:type="spellEnd"/>
      <w:r w:rsidRPr="007065C2">
        <w:t xml:space="preserve">, состоящая из набора дисков по различным областям знаний, библиотечный фонд, включающий учебную и художественную литературу. </w:t>
      </w:r>
    </w:p>
    <w:p w:rsidR="00EF6484" w:rsidRPr="007065C2" w:rsidRDefault="00282863">
      <w:pPr>
        <w:spacing w:after="59" w:line="259" w:lineRule="auto"/>
        <w:ind w:left="729" w:right="0" w:hanging="10"/>
        <w:jc w:val="left"/>
      </w:pPr>
      <w:r w:rsidRPr="007065C2">
        <w:rPr>
          <w:b/>
        </w:rPr>
        <w:t xml:space="preserve">Кадровые условия для реализации внеурочной деятельности: </w:t>
      </w:r>
    </w:p>
    <w:p w:rsidR="00EF6484" w:rsidRPr="007065C2" w:rsidRDefault="00282863">
      <w:pPr>
        <w:ind w:left="2" w:right="512"/>
      </w:pPr>
      <w:r w:rsidRPr="007065C2">
        <w:lastRenderedPageBreak/>
        <w:t xml:space="preserve">Занятия по внеурочной деятельности проводят опытные квалифицированные педагоги: учителя – предметники, классные руководители, </w:t>
      </w:r>
      <w:r w:rsidR="000F1746" w:rsidRPr="007065C2">
        <w:t>педагоги дополнительного обр</w:t>
      </w:r>
      <w:r w:rsidR="0016591C" w:rsidRPr="007065C2">
        <w:t>а</w:t>
      </w:r>
      <w:r w:rsidR="000F1746" w:rsidRPr="007065C2">
        <w:t>зования.</w:t>
      </w:r>
    </w:p>
    <w:p w:rsidR="00EF6484" w:rsidRPr="007065C2" w:rsidRDefault="00282863">
      <w:pPr>
        <w:spacing w:after="59" w:line="259" w:lineRule="auto"/>
        <w:ind w:left="729" w:right="0" w:hanging="10"/>
        <w:jc w:val="left"/>
      </w:pPr>
      <w:r w:rsidRPr="007065C2">
        <w:rPr>
          <w:b/>
        </w:rPr>
        <w:t xml:space="preserve">Методическое обеспечение внеурочной деятельности </w:t>
      </w:r>
    </w:p>
    <w:p w:rsidR="00EF6484" w:rsidRPr="007065C2" w:rsidRDefault="00282863">
      <w:pPr>
        <w:numPr>
          <w:ilvl w:val="0"/>
          <w:numId w:val="10"/>
        </w:numPr>
        <w:ind w:right="3868" w:hanging="139"/>
      </w:pPr>
      <w:r w:rsidRPr="007065C2">
        <w:t>методическ</w:t>
      </w:r>
      <w:r w:rsidR="000F1746" w:rsidRPr="007065C2">
        <w:t>ие пособия, - интернет-ресурсы;</w:t>
      </w:r>
    </w:p>
    <w:p w:rsidR="00EF6484" w:rsidRPr="007065C2" w:rsidRDefault="00282863">
      <w:pPr>
        <w:numPr>
          <w:ilvl w:val="0"/>
          <w:numId w:val="10"/>
        </w:numPr>
        <w:ind w:right="3868" w:hanging="139"/>
      </w:pPr>
      <w:r w:rsidRPr="007065C2">
        <w:t xml:space="preserve">мультимедийный блок. </w:t>
      </w:r>
    </w:p>
    <w:p w:rsidR="00EF6484" w:rsidRPr="007065C2" w:rsidRDefault="00282863">
      <w:pPr>
        <w:ind w:left="-1" w:right="512" w:firstLine="725"/>
      </w:pPr>
      <w:r w:rsidRPr="007065C2">
        <w:t xml:space="preserve">Рабочие программы по внеурочной деятельности разработаны в соответствии с ФГОС ООО и локальным актом школы, утверждены на заседании педагогического совета школы. </w:t>
      </w:r>
    </w:p>
    <w:p w:rsidR="00243EAD" w:rsidRDefault="005E32E0">
      <w:pPr>
        <w:spacing w:after="298"/>
        <w:ind w:left="-1" w:right="512" w:firstLine="725"/>
      </w:pPr>
      <w:r>
        <w:t>5 класс</w:t>
      </w:r>
    </w:p>
    <w:tbl>
      <w:tblPr>
        <w:tblStyle w:val="a3"/>
        <w:tblpPr w:leftFromText="181" w:rightFromText="181" w:vertAnchor="text" w:horzAnchor="margin" w:tblpY="1"/>
        <w:tblOverlap w:val="never"/>
        <w:tblW w:w="10031" w:type="dxa"/>
        <w:tblLayout w:type="fixed"/>
        <w:tblLook w:val="04A0"/>
      </w:tblPr>
      <w:tblGrid>
        <w:gridCol w:w="2518"/>
        <w:gridCol w:w="3071"/>
        <w:gridCol w:w="2374"/>
        <w:gridCol w:w="968"/>
        <w:gridCol w:w="1100"/>
      </w:tblGrid>
      <w:tr w:rsidR="001C7F2E" w:rsidRPr="00F84BDE" w:rsidTr="00DF63F5">
        <w:trPr>
          <w:trHeight w:val="553"/>
        </w:trPr>
        <w:tc>
          <w:tcPr>
            <w:tcW w:w="2518" w:type="dxa"/>
            <w:vMerge w:val="restart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Направление</w:t>
            </w:r>
          </w:p>
        </w:tc>
        <w:tc>
          <w:tcPr>
            <w:tcW w:w="3071" w:type="dxa"/>
            <w:vMerge w:val="restart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 xml:space="preserve">Состав и структура направлений внеурочной деятельности </w:t>
            </w:r>
          </w:p>
        </w:tc>
        <w:tc>
          <w:tcPr>
            <w:tcW w:w="2374" w:type="dxa"/>
            <w:vMerge w:val="restart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Формы организации</w:t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Объем внеурочной деятельности, часов</w:t>
            </w:r>
          </w:p>
        </w:tc>
      </w:tr>
      <w:tr w:rsidR="001C7F2E" w:rsidRPr="00F84BDE" w:rsidTr="00DF63F5">
        <w:trPr>
          <w:trHeight w:val="502"/>
        </w:trPr>
        <w:tc>
          <w:tcPr>
            <w:tcW w:w="2518" w:type="dxa"/>
            <w:vMerge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 xml:space="preserve">В неделю 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В год</w:t>
            </w:r>
          </w:p>
        </w:tc>
      </w:tr>
      <w:tr w:rsidR="001C7F2E" w:rsidRPr="00F84BDE" w:rsidTr="00DF63F5">
        <w:tc>
          <w:tcPr>
            <w:tcW w:w="2518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071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КТД</w:t>
            </w: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Мой проект</w:t>
            </w:r>
          </w:p>
        </w:tc>
        <w:tc>
          <w:tcPr>
            <w:tcW w:w="2374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Дискуссия, беседа</w:t>
            </w: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Концерты, выставки ит.п.</w:t>
            </w: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968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1/2</w:t>
            </w: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1/2</w:t>
            </w:r>
          </w:p>
        </w:tc>
        <w:tc>
          <w:tcPr>
            <w:tcW w:w="1100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17</w:t>
            </w: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17</w:t>
            </w:r>
          </w:p>
        </w:tc>
      </w:tr>
      <w:tr w:rsidR="001C7F2E" w:rsidRPr="00F84BDE" w:rsidTr="00DF63F5">
        <w:tc>
          <w:tcPr>
            <w:tcW w:w="2518" w:type="dxa"/>
            <w:vMerge w:val="restart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071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«Мини-футбол»</w:t>
            </w:r>
          </w:p>
        </w:tc>
        <w:tc>
          <w:tcPr>
            <w:tcW w:w="2374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968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2/5</w:t>
            </w:r>
          </w:p>
        </w:tc>
        <w:tc>
          <w:tcPr>
            <w:tcW w:w="1100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1C7F2E" w:rsidRPr="00F84BDE" w:rsidTr="00DF63F5">
        <w:tc>
          <w:tcPr>
            <w:tcW w:w="2518" w:type="dxa"/>
            <w:vMerge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ЗОЖ</w:t>
            </w: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374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Дискуссия, беседа, инструктажи</w:t>
            </w: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Спортивные соревнования, игры</w:t>
            </w:r>
          </w:p>
        </w:tc>
        <w:tc>
          <w:tcPr>
            <w:tcW w:w="968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1100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1C7F2E" w:rsidRPr="00F84BDE" w:rsidTr="00DF63F5">
        <w:tc>
          <w:tcPr>
            <w:tcW w:w="2518" w:type="dxa"/>
            <w:vMerge w:val="restart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F84BDE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71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2374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968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2/5</w:t>
            </w:r>
          </w:p>
        </w:tc>
        <w:tc>
          <w:tcPr>
            <w:tcW w:w="1100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1C7F2E" w:rsidRPr="00F84BDE" w:rsidTr="00DF63F5">
        <w:tc>
          <w:tcPr>
            <w:tcW w:w="2518" w:type="dxa"/>
            <w:vMerge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374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Дискуссия, беседа</w:t>
            </w: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1100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1C7F2E" w:rsidRPr="00F84BDE" w:rsidTr="00DF63F5">
        <w:tc>
          <w:tcPr>
            <w:tcW w:w="2518" w:type="dxa"/>
            <w:vMerge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Уроки самоопределения</w:t>
            </w:r>
          </w:p>
        </w:tc>
        <w:tc>
          <w:tcPr>
            <w:tcW w:w="2374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Тренинг</w:t>
            </w:r>
          </w:p>
        </w:tc>
        <w:tc>
          <w:tcPr>
            <w:tcW w:w="968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1C7F2E" w:rsidRPr="00F84BDE" w:rsidTr="00DF63F5">
        <w:tc>
          <w:tcPr>
            <w:tcW w:w="2518" w:type="dxa"/>
            <w:vMerge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КТД</w:t>
            </w:r>
          </w:p>
        </w:tc>
        <w:tc>
          <w:tcPr>
            <w:tcW w:w="2374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Спектакли, постановки, сценки, стихи ит.п.</w:t>
            </w:r>
          </w:p>
        </w:tc>
        <w:tc>
          <w:tcPr>
            <w:tcW w:w="968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1/2</w:t>
            </w:r>
          </w:p>
        </w:tc>
        <w:tc>
          <w:tcPr>
            <w:tcW w:w="1100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17</w:t>
            </w:r>
          </w:p>
        </w:tc>
      </w:tr>
      <w:tr w:rsidR="001C7F2E" w:rsidRPr="00F84BDE" w:rsidTr="00DF63F5">
        <w:tc>
          <w:tcPr>
            <w:tcW w:w="2518" w:type="dxa"/>
            <w:vMerge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Мои достижения</w:t>
            </w:r>
          </w:p>
        </w:tc>
        <w:tc>
          <w:tcPr>
            <w:tcW w:w="2374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 xml:space="preserve">Работа с </w:t>
            </w:r>
            <w:proofErr w:type="spellStart"/>
            <w:r w:rsidRPr="00F84BDE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968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1100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1C7F2E" w:rsidRPr="00F84BDE" w:rsidTr="00DF63F5">
        <w:tc>
          <w:tcPr>
            <w:tcW w:w="2518" w:type="dxa"/>
            <w:vMerge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Олимпиады, конкурсы</w:t>
            </w:r>
          </w:p>
        </w:tc>
        <w:tc>
          <w:tcPr>
            <w:tcW w:w="2374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Подготовка к участию в олимпиадах, конкурсах</w:t>
            </w:r>
          </w:p>
        </w:tc>
        <w:tc>
          <w:tcPr>
            <w:tcW w:w="968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1/2</w:t>
            </w:r>
          </w:p>
        </w:tc>
        <w:tc>
          <w:tcPr>
            <w:tcW w:w="1100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17</w:t>
            </w:r>
          </w:p>
        </w:tc>
      </w:tr>
      <w:tr w:rsidR="001C7F2E" w:rsidRPr="00F84BDE" w:rsidTr="00DF63F5">
        <w:tc>
          <w:tcPr>
            <w:tcW w:w="2518" w:type="dxa"/>
            <w:vMerge w:val="restart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Социальное</w:t>
            </w:r>
          </w:p>
        </w:tc>
        <w:tc>
          <w:tcPr>
            <w:tcW w:w="3071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«Будущие лидеры»</w:t>
            </w:r>
          </w:p>
        </w:tc>
        <w:tc>
          <w:tcPr>
            <w:tcW w:w="2374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968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1100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1C7F2E" w:rsidRPr="00F84BDE" w:rsidTr="00DF63F5">
        <w:tc>
          <w:tcPr>
            <w:tcW w:w="2518" w:type="dxa"/>
            <w:vMerge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374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Дискуссии, беседы</w:t>
            </w:r>
          </w:p>
        </w:tc>
        <w:tc>
          <w:tcPr>
            <w:tcW w:w="968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1100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1C7F2E" w:rsidRPr="00F84BDE" w:rsidTr="00DF63F5">
        <w:tc>
          <w:tcPr>
            <w:tcW w:w="2518" w:type="dxa"/>
            <w:vMerge w:val="restart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071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</w:t>
            </w:r>
            <w:proofErr w:type="spellStart"/>
            <w:r w:rsidRPr="00F84BDE">
              <w:rPr>
                <w:sz w:val="24"/>
                <w:szCs w:val="24"/>
              </w:rPr>
              <w:t>Хоровичок</w:t>
            </w:r>
            <w:proofErr w:type="spellEnd"/>
            <w:r w:rsidRPr="00F84BDE">
              <w:rPr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968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2/5</w:t>
            </w:r>
          </w:p>
        </w:tc>
        <w:tc>
          <w:tcPr>
            <w:tcW w:w="1100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68</w:t>
            </w:r>
          </w:p>
        </w:tc>
      </w:tr>
      <w:tr w:rsidR="001C7F2E" w:rsidRPr="00F84BDE" w:rsidTr="00DF63F5">
        <w:tc>
          <w:tcPr>
            <w:tcW w:w="2518" w:type="dxa"/>
            <w:vMerge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«Мастерицы»</w:t>
            </w:r>
          </w:p>
        </w:tc>
        <w:tc>
          <w:tcPr>
            <w:tcW w:w="2374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968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2/5</w:t>
            </w:r>
          </w:p>
        </w:tc>
        <w:tc>
          <w:tcPr>
            <w:tcW w:w="1100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68</w:t>
            </w:r>
          </w:p>
        </w:tc>
      </w:tr>
      <w:tr w:rsidR="001C7F2E" w:rsidRPr="00F84BDE" w:rsidTr="00DF63F5">
        <w:tc>
          <w:tcPr>
            <w:tcW w:w="2518" w:type="dxa"/>
            <w:vMerge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374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Дискуссии, беседы</w:t>
            </w: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lastRenderedPageBreak/>
              <w:t>Экскурсионная деятельность</w:t>
            </w:r>
          </w:p>
        </w:tc>
        <w:tc>
          <w:tcPr>
            <w:tcW w:w="968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lastRenderedPageBreak/>
              <w:t>1/5</w:t>
            </w: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lastRenderedPageBreak/>
              <w:t>1/5</w:t>
            </w:r>
          </w:p>
        </w:tc>
        <w:tc>
          <w:tcPr>
            <w:tcW w:w="1100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lastRenderedPageBreak/>
              <w:t>7</w:t>
            </w:r>
          </w:p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lastRenderedPageBreak/>
              <w:t>7</w:t>
            </w:r>
          </w:p>
        </w:tc>
      </w:tr>
      <w:tr w:rsidR="001C7F2E" w:rsidRPr="00F84BDE" w:rsidTr="00DF63F5">
        <w:tc>
          <w:tcPr>
            <w:tcW w:w="2518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1C7F2E" w:rsidRPr="00F84BDE" w:rsidRDefault="001C7F2E" w:rsidP="001C7F2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240</w:t>
            </w:r>
          </w:p>
        </w:tc>
      </w:tr>
    </w:tbl>
    <w:p w:rsidR="005E32E0" w:rsidRDefault="005E32E0">
      <w:pPr>
        <w:spacing w:after="298"/>
        <w:ind w:left="-1" w:right="512" w:firstLine="725"/>
        <w:rPr>
          <w:lang w:val="en-US"/>
        </w:rPr>
      </w:pPr>
    </w:p>
    <w:p w:rsidR="00F73F8F" w:rsidRDefault="00F73F8F">
      <w:pPr>
        <w:spacing w:after="298"/>
        <w:ind w:left="-1" w:right="512" w:firstLine="725"/>
      </w:pPr>
      <w:r>
        <w:rPr>
          <w:lang w:val="en-US"/>
        </w:rPr>
        <w:t xml:space="preserve">6 </w:t>
      </w:r>
      <w:r>
        <w:t>класс</w:t>
      </w:r>
    </w:p>
    <w:tbl>
      <w:tblPr>
        <w:tblStyle w:val="a3"/>
        <w:tblpPr w:leftFromText="181" w:rightFromText="181" w:vertAnchor="text" w:horzAnchor="margin" w:tblpX="-743" w:tblpY="1"/>
        <w:tblW w:w="10740" w:type="dxa"/>
        <w:tblLayout w:type="fixed"/>
        <w:tblLook w:val="04A0"/>
      </w:tblPr>
      <w:tblGrid>
        <w:gridCol w:w="2518"/>
        <w:gridCol w:w="2977"/>
        <w:gridCol w:w="2551"/>
        <w:gridCol w:w="993"/>
        <w:gridCol w:w="1701"/>
      </w:tblGrid>
      <w:tr w:rsidR="00F73F8F" w:rsidRPr="00F84BDE" w:rsidTr="00F73F8F">
        <w:trPr>
          <w:trHeight w:val="553"/>
        </w:trPr>
        <w:tc>
          <w:tcPr>
            <w:tcW w:w="2518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 xml:space="preserve">Состав и структура направлений внеурочной деятельности </w:t>
            </w:r>
          </w:p>
        </w:tc>
        <w:tc>
          <w:tcPr>
            <w:tcW w:w="2551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Формы организации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Объем внеурочной деятельности, часов</w:t>
            </w:r>
          </w:p>
        </w:tc>
      </w:tr>
      <w:tr w:rsidR="00F73F8F" w:rsidRPr="00F84BDE" w:rsidTr="00F73F8F">
        <w:trPr>
          <w:trHeight w:val="502"/>
        </w:trPr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 xml:space="preserve">В неделю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В год</w:t>
            </w:r>
          </w:p>
        </w:tc>
      </w:tr>
      <w:tr w:rsidR="00F73F8F" w:rsidRPr="00F84BDE" w:rsidTr="00F73F8F">
        <w:tc>
          <w:tcPr>
            <w:tcW w:w="2518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КТД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Мой проект</w:t>
            </w:r>
          </w:p>
        </w:tc>
        <w:tc>
          <w:tcPr>
            <w:tcW w:w="255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Дискуссия, беседа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Концерты, выставки ит.п.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993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1/2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1/2</w:t>
            </w:r>
          </w:p>
        </w:tc>
        <w:tc>
          <w:tcPr>
            <w:tcW w:w="170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17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17</w:t>
            </w:r>
          </w:p>
        </w:tc>
      </w:tr>
      <w:tr w:rsidR="00F73F8F" w:rsidRPr="00F84BDE" w:rsidTr="00F73F8F">
        <w:tc>
          <w:tcPr>
            <w:tcW w:w="2518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«Мини-футбол»</w:t>
            </w:r>
          </w:p>
        </w:tc>
        <w:tc>
          <w:tcPr>
            <w:tcW w:w="255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993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2/5</w:t>
            </w:r>
          </w:p>
        </w:tc>
        <w:tc>
          <w:tcPr>
            <w:tcW w:w="170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F73F8F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ЗОЖ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55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Дискуссия, беседа, инструктажи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Спортивные соревнования, игры</w:t>
            </w:r>
          </w:p>
        </w:tc>
        <w:tc>
          <w:tcPr>
            <w:tcW w:w="993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170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F73F8F" w:rsidRPr="00F84BDE" w:rsidTr="00F73F8F">
        <w:tc>
          <w:tcPr>
            <w:tcW w:w="2518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F84BDE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«Живая лаборатория»</w:t>
            </w:r>
          </w:p>
        </w:tc>
        <w:tc>
          <w:tcPr>
            <w:tcW w:w="255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993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2/5</w:t>
            </w:r>
          </w:p>
        </w:tc>
        <w:tc>
          <w:tcPr>
            <w:tcW w:w="170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F73F8F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55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Дискуссия, беседа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170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F73F8F" w:rsidRPr="00F84BDE" w:rsidTr="00F73F8F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Уроки самоопределения</w:t>
            </w:r>
          </w:p>
        </w:tc>
        <w:tc>
          <w:tcPr>
            <w:tcW w:w="255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Тренинг</w:t>
            </w:r>
          </w:p>
        </w:tc>
        <w:tc>
          <w:tcPr>
            <w:tcW w:w="993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F73F8F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КТД</w:t>
            </w:r>
          </w:p>
        </w:tc>
        <w:tc>
          <w:tcPr>
            <w:tcW w:w="255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Спектакли, постановки, сценки, стихи ит.п.</w:t>
            </w:r>
          </w:p>
        </w:tc>
        <w:tc>
          <w:tcPr>
            <w:tcW w:w="993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1/2</w:t>
            </w:r>
          </w:p>
        </w:tc>
        <w:tc>
          <w:tcPr>
            <w:tcW w:w="170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17</w:t>
            </w:r>
          </w:p>
        </w:tc>
      </w:tr>
      <w:tr w:rsidR="00F73F8F" w:rsidRPr="00F84BDE" w:rsidTr="00F73F8F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Мои достижения</w:t>
            </w:r>
          </w:p>
        </w:tc>
        <w:tc>
          <w:tcPr>
            <w:tcW w:w="255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 xml:space="preserve">Работа с </w:t>
            </w:r>
            <w:proofErr w:type="spellStart"/>
            <w:r w:rsidRPr="00F84BDE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993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170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F73F8F" w:rsidRPr="00F84BDE" w:rsidTr="00F73F8F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Олимпиады, конкурсы</w:t>
            </w:r>
          </w:p>
        </w:tc>
        <w:tc>
          <w:tcPr>
            <w:tcW w:w="255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Подготовка к участию в олимпиадах, конкурсах</w:t>
            </w:r>
          </w:p>
        </w:tc>
        <w:tc>
          <w:tcPr>
            <w:tcW w:w="993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1/2</w:t>
            </w:r>
          </w:p>
        </w:tc>
        <w:tc>
          <w:tcPr>
            <w:tcW w:w="170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17</w:t>
            </w:r>
          </w:p>
        </w:tc>
      </w:tr>
      <w:tr w:rsidR="00F73F8F" w:rsidRPr="00F84BDE" w:rsidTr="00F73F8F">
        <w:tc>
          <w:tcPr>
            <w:tcW w:w="2518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«Будущие лидеры»</w:t>
            </w:r>
          </w:p>
        </w:tc>
        <w:tc>
          <w:tcPr>
            <w:tcW w:w="255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993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170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F73F8F">
        <w:tc>
          <w:tcPr>
            <w:tcW w:w="2518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</w:t>
            </w:r>
            <w:proofErr w:type="spellStart"/>
            <w:r w:rsidRPr="00F84BDE">
              <w:rPr>
                <w:sz w:val="24"/>
                <w:szCs w:val="24"/>
              </w:rPr>
              <w:t>Хоровичок</w:t>
            </w:r>
            <w:proofErr w:type="spellEnd"/>
            <w:r w:rsidRPr="00F84BDE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993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68</w:t>
            </w:r>
          </w:p>
        </w:tc>
      </w:tr>
      <w:tr w:rsidR="00F73F8F" w:rsidRPr="00F84BDE" w:rsidTr="00F73F8F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«Мастерицы»</w:t>
            </w:r>
          </w:p>
        </w:tc>
        <w:tc>
          <w:tcPr>
            <w:tcW w:w="255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993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F73F8F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55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Дискуссии, беседы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Экскурсионная деятельность</w:t>
            </w:r>
          </w:p>
        </w:tc>
        <w:tc>
          <w:tcPr>
            <w:tcW w:w="993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170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F73F8F" w:rsidRPr="00F84BDE" w:rsidTr="00F73F8F">
        <w:tc>
          <w:tcPr>
            <w:tcW w:w="2518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240</w:t>
            </w:r>
          </w:p>
        </w:tc>
      </w:tr>
    </w:tbl>
    <w:p w:rsidR="00F73F8F" w:rsidRDefault="00F73F8F">
      <w:pPr>
        <w:spacing w:after="298"/>
        <w:ind w:left="-1" w:right="512" w:firstLine="725"/>
      </w:pPr>
    </w:p>
    <w:p w:rsidR="00F73F8F" w:rsidRDefault="00F73F8F">
      <w:pPr>
        <w:spacing w:after="298"/>
        <w:ind w:left="-1" w:right="512" w:firstLine="725"/>
      </w:pPr>
      <w:r>
        <w:t>7 класс</w:t>
      </w:r>
    </w:p>
    <w:tbl>
      <w:tblPr>
        <w:tblStyle w:val="a3"/>
        <w:tblpPr w:leftFromText="181" w:rightFromText="181" w:vertAnchor="text" w:horzAnchor="margin" w:tblpX="-743" w:tblpY="1"/>
        <w:tblW w:w="10031" w:type="dxa"/>
        <w:tblLayout w:type="fixed"/>
        <w:tblLook w:val="04A0"/>
      </w:tblPr>
      <w:tblGrid>
        <w:gridCol w:w="2518"/>
        <w:gridCol w:w="2977"/>
        <w:gridCol w:w="2410"/>
        <w:gridCol w:w="1134"/>
        <w:gridCol w:w="992"/>
      </w:tblGrid>
      <w:tr w:rsidR="00F73F8F" w:rsidRPr="00F84BDE" w:rsidTr="00DF63F5">
        <w:trPr>
          <w:trHeight w:val="553"/>
        </w:trPr>
        <w:tc>
          <w:tcPr>
            <w:tcW w:w="2518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 xml:space="preserve">Состав и структура направлений внеурочной деятельности </w:t>
            </w:r>
          </w:p>
        </w:tc>
        <w:tc>
          <w:tcPr>
            <w:tcW w:w="2410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Формы организации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 xml:space="preserve">Объем внеурочной деятельности, </w:t>
            </w:r>
            <w:r w:rsidRPr="00F84BDE">
              <w:rPr>
                <w:sz w:val="24"/>
                <w:szCs w:val="24"/>
              </w:rPr>
              <w:lastRenderedPageBreak/>
              <w:t>часов</w:t>
            </w:r>
          </w:p>
        </w:tc>
      </w:tr>
      <w:tr w:rsidR="00F73F8F" w:rsidRPr="00F84BDE" w:rsidTr="00DF63F5">
        <w:trPr>
          <w:trHeight w:val="502"/>
        </w:trPr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 xml:space="preserve">В неделю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В год</w:t>
            </w:r>
          </w:p>
        </w:tc>
      </w:tr>
      <w:tr w:rsidR="00F73F8F" w:rsidRPr="00F84BDE" w:rsidTr="00DF63F5">
        <w:tc>
          <w:tcPr>
            <w:tcW w:w="2518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КТД</w:t>
            </w: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Мой проект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Дискуссия, беседа</w:t>
            </w: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Концерты, выставки ит.п.</w:t>
            </w: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1/2</w:t>
            </w: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1/2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17</w:t>
            </w: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17</w:t>
            </w:r>
          </w:p>
        </w:tc>
      </w:tr>
      <w:tr w:rsidR="00F73F8F" w:rsidRPr="00F84BDE" w:rsidTr="00DF63F5">
        <w:tc>
          <w:tcPr>
            <w:tcW w:w="2518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«Мини-футбол»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ЗОЖ</w:t>
            </w: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Дискуссия, беседа, инструктажи</w:t>
            </w: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Спортивные соревнования, игры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F73F8F" w:rsidRPr="00F84BDE" w:rsidTr="00DF63F5">
        <w:tc>
          <w:tcPr>
            <w:tcW w:w="2518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proofErr w:type="spellStart"/>
            <w:r w:rsidRPr="00F84BDE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«Физика»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«Сельский бизнес»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Дискуссия, беседа</w:t>
            </w: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Уроки самоопределения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Тренинг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КТД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Спектакли, постановки, сценки, стихи ит.п.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1/2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17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Мои достижения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 xml:space="preserve">Работа с </w:t>
            </w:r>
            <w:proofErr w:type="spellStart"/>
            <w:r w:rsidRPr="00F84BDE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Олимпиады, конкурсы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Подготовка к участию в олимпиадах, конкурсах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1/2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17</w:t>
            </w:r>
          </w:p>
        </w:tc>
      </w:tr>
      <w:tr w:rsidR="00F73F8F" w:rsidRPr="00F84BDE" w:rsidTr="00DF63F5">
        <w:tc>
          <w:tcPr>
            <w:tcW w:w="2518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«Будущие лидеры»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</w:t>
            </w:r>
            <w:proofErr w:type="spellStart"/>
            <w:r w:rsidRPr="00F84BDE">
              <w:rPr>
                <w:sz w:val="24"/>
                <w:szCs w:val="24"/>
              </w:rPr>
              <w:t>Хоровичок</w:t>
            </w:r>
            <w:proofErr w:type="spellEnd"/>
            <w:r w:rsidRPr="00F84BDE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68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«Мастерицы»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Дискуссии, беседы</w:t>
            </w: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Экскурсионная деятельность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F73F8F" w:rsidRPr="00F84BDE" w:rsidTr="00DF63F5">
        <w:tc>
          <w:tcPr>
            <w:tcW w:w="2518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6" w:right="0" w:hanging="6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240</w:t>
            </w:r>
          </w:p>
        </w:tc>
      </w:tr>
    </w:tbl>
    <w:p w:rsidR="00F73F8F" w:rsidRPr="00F73F8F" w:rsidRDefault="00F73F8F">
      <w:pPr>
        <w:spacing w:after="298"/>
        <w:ind w:left="-1" w:right="512" w:firstLine="725"/>
      </w:pPr>
    </w:p>
    <w:p w:rsidR="00243EAD" w:rsidRPr="007065C2" w:rsidRDefault="00243EAD" w:rsidP="009F5BF0">
      <w:pPr>
        <w:spacing w:after="298"/>
        <w:ind w:right="512"/>
      </w:pPr>
    </w:p>
    <w:p w:rsidR="00243EAD" w:rsidRPr="007065C2" w:rsidRDefault="00243EAD">
      <w:pPr>
        <w:spacing w:after="298"/>
        <w:ind w:left="-1" w:right="512" w:firstLine="725"/>
      </w:pPr>
    </w:p>
    <w:p w:rsidR="00243EAD" w:rsidRPr="007065C2" w:rsidRDefault="00243EAD">
      <w:pPr>
        <w:spacing w:after="298"/>
        <w:ind w:left="-1" w:right="512" w:firstLine="725"/>
      </w:pPr>
    </w:p>
    <w:p w:rsidR="00243EAD" w:rsidRPr="007065C2" w:rsidRDefault="00243EAD">
      <w:pPr>
        <w:spacing w:after="298"/>
        <w:ind w:left="-1" w:right="512" w:firstLine="725"/>
      </w:pPr>
    </w:p>
    <w:p w:rsidR="00F73F8F" w:rsidRDefault="00F73F8F">
      <w:pPr>
        <w:pStyle w:val="1"/>
        <w:ind w:left="1366" w:right="1868"/>
      </w:pPr>
    </w:p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Default="00F73F8F" w:rsidP="00F73F8F"/>
    <w:p w:rsidR="00F73F8F" w:rsidRDefault="00F73F8F" w:rsidP="00F73F8F">
      <w:r>
        <w:t>8 класс</w:t>
      </w:r>
    </w:p>
    <w:tbl>
      <w:tblPr>
        <w:tblStyle w:val="a3"/>
        <w:tblpPr w:leftFromText="181" w:rightFromText="181" w:vertAnchor="text" w:horzAnchor="margin" w:tblpX="-743" w:tblpY="1"/>
        <w:tblW w:w="10031" w:type="dxa"/>
        <w:tblLayout w:type="fixed"/>
        <w:tblLook w:val="04A0"/>
      </w:tblPr>
      <w:tblGrid>
        <w:gridCol w:w="2518"/>
        <w:gridCol w:w="2977"/>
        <w:gridCol w:w="2410"/>
        <w:gridCol w:w="1134"/>
        <w:gridCol w:w="992"/>
      </w:tblGrid>
      <w:tr w:rsidR="00F73F8F" w:rsidRPr="00F84BDE" w:rsidTr="00DF63F5">
        <w:trPr>
          <w:trHeight w:val="553"/>
        </w:trPr>
        <w:tc>
          <w:tcPr>
            <w:tcW w:w="2518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 xml:space="preserve">Состав и структура направлений внеурочной деятельности </w:t>
            </w:r>
          </w:p>
        </w:tc>
        <w:tc>
          <w:tcPr>
            <w:tcW w:w="2410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Формы организации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Объем внеурочной деятельности, часов</w:t>
            </w:r>
          </w:p>
        </w:tc>
      </w:tr>
      <w:tr w:rsidR="00F73F8F" w:rsidRPr="00F84BDE" w:rsidTr="00DF63F5">
        <w:trPr>
          <w:trHeight w:val="502"/>
        </w:trPr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 xml:space="preserve">В неделю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В год</w:t>
            </w:r>
          </w:p>
        </w:tc>
      </w:tr>
      <w:tr w:rsidR="00F73F8F" w:rsidRPr="00F84BDE" w:rsidTr="00DF63F5">
        <w:tc>
          <w:tcPr>
            <w:tcW w:w="2518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КТД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lastRenderedPageBreak/>
              <w:t>Мой проект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lastRenderedPageBreak/>
              <w:t>Дискуссия, беседа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Концерты, выставки ит.п.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lastRenderedPageBreak/>
              <w:t>1/5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1/2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lastRenderedPageBreak/>
              <w:t>1/2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lastRenderedPageBreak/>
              <w:t>7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17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lastRenderedPageBreak/>
              <w:t>17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Патриот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 xml:space="preserve">Курс внеурочной деятельности 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«Мини-футбол»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ЗОЖ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Дискуссия, беседа, инструктажи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Спортивные соревнования, игры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F73F8F" w:rsidRPr="00F84BDE" w:rsidTr="00DF63F5">
        <w:tc>
          <w:tcPr>
            <w:tcW w:w="2518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F84BDE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«Физика»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«Сельский бизнес»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Дискуссия, беседа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Уроки самоопределения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Тренинг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КТД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Спектакли, постановки, сценки, стихи ит.п.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1/2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17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Мои достижения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 xml:space="preserve">Работа с </w:t>
            </w:r>
            <w:proofErr w:type="spellStart"/>
            <w:r w:rsidRPr="00F84BDE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Олимпиады, конкурсы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Подготовка к участию в олимпиадах, конкурсах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1/2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17</w:t>
            </w:r>
          </w:p>
        </w:tc>
      </w:tr>
      <w:tr w:rsidR="00F73F8F" w:rsidRPr="00F84BDE" w:rsidTr="00DF63F5">
        <w:tc>
          <w:tcPr>
            <w:tcW w:w="2518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«Будущие лидеры»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</w:t>
            </w:r>
            <w:proofErr w:type="spellStart"/>
            <w:r w:rsidRPr="00F84BDE">
              <w:rPr>
                <w:sz w:val="24"/>
                <w:szCs w:val="24"/>
              </w:rPr>
              <w:t>Хоровичок</w:t>
            </w:r>
            <w:proofErr w:type="spellEnd"/>
            <w:r w:rsidRPr="00F84BDE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68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«Мастерицы»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Дискуссии, беседы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Экскурсионная деятельность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F73F8F" w:rsidRPr="00F84BDE" w:rsidTr="00DF63F5">
        <w:tc>
          <w:tcPr>
            <w:tcW w:w="2518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240</w:t>
            </w:r>
          </w:p>
        </w:tc>
      </w:tr>
    </w:tbl>
    <w:p w:rsidR="00F73F8F" w:rsidRPr="00F73F8F" w:rsidRDefault="00F73F8F" w:rsidP="00F73F8F"/>
    <w:p w:rsidR="00F73F8F" w:rsidRDefault="00F73F8F" w:rsidP="00F73F8F">
      <w:pPr>
        <w:tabs>
          <w:tab w:val="left" w:pos="5325"/>
        </w:tabs>
        <w:jc w:val="left"/>
      </w:pPr>
      <w:r>
        <w:tab/>
      </w:r>
      <w:r>
        <w:tab/>
      </w:r>
    </w:p>
    <w:p w:rsidR="00F73F8F" w:rsidRDefault="00F73F8F" w:rsidP="00F73F8F"/>
    <w:p w:rsid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Pr="00F73F8F" w:rsidRDefault="00F73F8F" w:rsidP="00F73F8F"/>
    <w:p w:rsidR="00F73F8F" w:rsidRDefault="00F73F8F" w:rsidP="00F73F8F"/>
    <w:p w:rsidR="00F73F8F" w:rsidRDefault="00F73F8F" w:rsidP="00F73F8F">
      <w:pPr>
        <w:tabs>
          <w:tab w:val="left" w:pos="2745"/>
        </w:tabs>
        <w:jc w:val="left"/>
      </w:pPr>
      <w:r>
        <w:t>9 класс</w:t>
      </w:r>
    </w:p>
    <w:tbl>
      <w:tblPr>
        <w:tblStyle w:val="a3"/>
        <w:tblpPr w:leftFromText="181" w:rightFromText="181" w:vertAnchor="text" w:horzAnchor="margin" w:tblpX="-743" w:tblpY="1"/>
        <w:tblW w:w="10031" w:type="dxa"/>
        <w:tblLayout w:type="fixed"/>
        <w:tblLook w:val="04A0"/>
      </w:tblPr>
      <w:tblGrid>
        <w:gridCol w:w="2518"/>
        <w:gridCol w:w="2977"/>
        <w:gridCol w:w="2410"/>
        <w:gridCol w:w="1134"/>
        <w:gridCol w:w="992"/>
      </w:tblGrid>
      <w:tr w:rsidR="00F73F8F" w:rsidRPr="00F84BDE" w:rsidTr="00DF63F5">
        <w:trPr>
          <w:trHeight w:val="553"/>
        </w:trPr>
        <w:tc>
          <w:tcPr>
            <w:tcW w:w="2518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 xml:space="preserve">Состав и структура направлений внеурочной деятельности </w:t>
            </w:r>
          </w:p>
        </w:tc>
        <w:tc>
          <w:tcPr>
            <w:tcW w:w="2410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Формы организации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Объем внеурочной деятельности, часов</w:t>
            </w:r>
          </w:p>
        </w:tc>
      </w:tr>
      <w:tr w:rsidR="00F73F8F" w:rsidRPr="00F84BDE" w:rsidTr="00DF63F5">
        <w:trPr>
          <w:trHeight w:val="502"/>
        </w:trPr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 xml:space="preserve">В неделю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В год</w:t>
            </w:r>
          </w:p>
        </w:tc>
      </w:tr>
      <w:tr w:rsidR="00F73F8F" w:rsidRPr="00F84BDE" w:rsidTr="00DF63F5">
        <w:tc>
          <w:tcPr>
            <w:tcW w:w="2518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КТД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Мой проект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Дискуссия, беседа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Концерты, выставки ит.п.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1/2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1/2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17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17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Патриот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Спортивно-</w:t>
            </w:r>
            <w:r w:rsidRPr="00F84BDE">
              <w:rPr>
                <w:sz w:val="24"/>
                <w:szCs w:val="24"/>
              </w:rPr>
              <w:lastRenderedPageBreak/>
              <w:t>оздоровительное</w:t>
            </w: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lastRenderedPageBreak/>
              <w:t xml:space="preserve">«Атлетическая </w:t>
            </w:r>
            <w:r w:rsidRPr="00F84BDE">
              <w:rPr>
                <w:sz w:val="24"/>
                <w:szCs w:val="24"/>
              </w:rPr>
              <w:lastRenderedPageBreak/>
              <w:t>гимнастика»»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lastRenderedPageBreak/>
              <w:t xml:space="preserve">Курс внеурочной </w:t>
            </w:r>
            <w:r w:rsidRPr="00F84BDE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lastRenderedPageBreak/>
              <w:t>2/5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ЗОЖ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Дискуссия, беседа, инструктажи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Спортивные соревнования, игры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F73F8F" w:rsidRPr="00F84BDE" w:rsidTr="00DF63F5">
        <w:tc>
          <w:tcPr>
            <w:tcW w:w="2518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F84BDE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«Физика»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«Простые истины химической науки»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Дискуссия, беседа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Уроки самоопределения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Тренинг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КТД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Спектакли, постановки, сценки, стихи ит.п.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1/2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17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Мои достижения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 xml:space="preserve">Работа с </w:t>
            </w:r>
            <w:proofErr w:type="spellStart"/>
            <w:r w:rsidRPr="00F84BDE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Олимпиады, конкурсы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Подготовка к участию в олимпиадах, конкурсах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1/2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17</w:t>
            </w:r>
          </w:p>
        </w:tc>
      </w:tr>
      <w:tr w:rsidR="00F73F8F" w:rsidRPr="00F84BDE" w:rsidTr="00DF63F5">
        <w:tc>
          <w:tcPr>
            <w:tcW w:w="2518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«Будущие лидеры»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 w:val="restart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</w:t>
            </w:r>
            <w:proofErr w:type="spellStart"/>
            <w:r w:rsidRPr="00F84BDE">
              <w:rPr>
                <w:sz w:val="24"/>
                <w:szCs w:val="24"/>
              </w:rPr>
              <w:t>Хоровичок</w:t>
            </w:r>
            <w:proofErr w:type="spellEnd"/>
            <w:r w:rsidRPr="00F84BDE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68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«Мастерицы»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34</w:t>
            </w:r>
          </w:p>
        </w:tc>
      </w:tr>
      <w:tr w:rsidR="00F73F8F" w:rsidRPr="00F84BDE" w:rsidTr="00DF63F5">
        <w:tc>
          <w:tcPr>
            <w:tcW w:w="2518" w:type="dxa"/>
            <w:vMerge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Дискуссии, беседы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Экскурсионная деятельность</w:t>
            </w: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1/5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</w:tr>
      <w:tr w:rsidR="00F73F8F" w:rsidRPr="00F84BDE" w:rsidTr="00DF63F5">
        <w:tc>
          <w:tcPr>
            <w:tcW w:w="2518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73F8F" w:rsidRPr="00F84BDE" w:rsidRDefault="00F73F8F" w:rsidP="00F73F8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4BDE">
              <w:rPr>
                <w:sz w:val="24"/>
                <w:szCs w:val="24"/>
              </w:rPr>
              <w:t>240</w:t>
            </w:r>
          </w:p>
        </w:tc>
      </w:tr>
    </w:tbl>
    <w:p w:rsidR="00F73F8F" w:rsidRDefault="00F73F8F" w:rsidP="00F73F8F">
      <w:pPr>
        <w:tabs>
          <w:tab w:val="left" w:pos="2745"/>
        </w:tabs>
        <w:jc w:val="left"/>
      </w:pPr>
    </w:p>
    <w:p w:rsidR="00243EAD" w:rsidRPr="00F73F8F" w:rsidRDefault="00243EAD" w:rsidP="00F73F8F">
      <w:pPr>
        <w:sectPr w:rsidR="00243EAD" w:rsidRPr="00F73F8F" w:rsidSect="00A21C12">
          <w:pgSz w:w="11906" w:h="16838"/>
          <w:pgMar w:top="1134" w:right="324" w:bottom="993" w:left="1688" w:header="720" w:footer="720" w:gutter="0"/>
          <w:cols w:space="720"/>
        </w:sectPr>
      </w:pPr>
    </w:p>
    <w:p w:rsidR="00243EAD" w:rsidRPr="007065C2" w:rsidRDefault="00243EAD">
      <w:pPr>
        <w:pStyle w:val="1"/>
        <w:ind w:left="1366" w:right="1868"/>
      </w:pPr>
    </w:p>
    <w:p w:rsidR="0080147C" w:rsidRPr="007065C2" w:rsidRDefault="0080147C">
      <w:pPr>
        <w:spacing w:after="0" w:line="259" w:lineRule="auto"/>
        <w:ind w:left="14" w:right="0" w:firstLine="0"/>
      </w:pPr>
    </w:p>
    <w:p w:rsidR="0080147C" w:rsidRPr="007065C2" w:rsidRDefault="0080147C">
      <w:pPr>
        <w:spacing w:after="0" w:line="259" w:lineRule="auto"/>
        <w:ind w:left="14" w:right="0" w:firstLine="0"/>
      </w:pPr>
    </w:p>
    <w:sectPr w:rsidR="0080147C" w:rsidRPr="007065C2" w:rsidSect="005F5F35">
      <w:pgSz w:w="16838" w:h="11906" w:orient="landscape"/>
      <w:pgMar w:top="0" w:right="159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625"/>
    <w:multiLevelType w:val="hybridMultilevel"/>
    <w:tmpl w:val="D298A4F0"/>
    <w:lvl w:ilvl="0" w:tplc="215AC10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AE346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1474B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418A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4D0E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0E36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E6BD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E265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42EF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FD384E"/>
    <w:multiLevelType w:val="hybridMultilevel"/>
    <w:tmpl w:val="86200900"/>
    <w:lvl w:ilvl="0" w:tplc="9886CFAE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2DD0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E832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6B66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E047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EFD7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ADBA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0422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4B9F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DB04D8"/>
    <w:multiLevelType w:val="hybridMultilevel"/>
    <w:tmpl w:val="1E947E56"/>
    <w:lvl w:ilvl="0" w:tplc="15468D4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8315A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0BF5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28D3E6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AA6EE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67254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84DE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4A4E0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AA560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DD71B5"/>
    <w:multiLevelType w:val="hybridMultilevel"/>
    <w:tmpl w:val="F27C4510"/>
    <w:lvl w:ilvl="0" w:tplc="E10036BE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ED4F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CE25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2064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E33E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4746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CAFF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ECE4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0CE7E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1123E9"/>
    <w:multiLevelType w:val="hybridMultilevel"/>
    <w:tmpl w:val="B36812FC"/>
    <w:lvl w:ilvl="0" w:tplc="916C7CB0">
      <w:start w:val="1"/>
      <w:numFmt w:val="bullet"/>
      <w:lvlText w:val="•"/>
      <w:lvlJc w:val="left"/>
      <w:pPr>
        <w:ind w:left="7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50E22F6">
      <w:start w:val="1"/>
      <w:numFmt w:val="bullet"/>
      <w:lvlText w:val="o"/>
      <w:lvlJc w:val="left"/>
      <w:pPr>
        <w:ind w:left="12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CEC50C4">
      <w:start w:val="1"/>
      <w:numFmt w:val="bullet"/>
      <w:lvlText w:val="▪"/>
      <w:lvlJc w:val="left"/>
      <w:pPr>
        <w:ind w:left="19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842452A">
      <w:start w:val="1"/>
      <w:numFmt w:val="bullet"/>
      <w:lvlText w:val="•"/>
      <w:lvlJc w:val="left"/>
      <w:pPr>
        <w:ind w:left="26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0C206BE">
      <w:start w:val="1"/>
      <w:numFmt w:val="bullet"/>
      <w:lvlText w:val="o"/>
      <w:lvlJc w:val="left"/>
      <w:pPr>
        <w:ind w:left="33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0CE9190">
      <w:start w:val="1"/>
      <w:numFmt w:val="bullet"/>
      <w:lvlText w:val="▪"/>
      <w:lvlJc w:val="left"/>
      <w:pPr>
        <w:ind w:left="41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926658E">
      <w:start w:val="1"/>
      <w:numFmt w:val="bullet"/>
      <w:lvlText w:val="•"/>
      <w:lvlJc w:val="left"/>
      <w:pPr>
        <w:ind w:left="48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7DE0728">
      <w:start w:val="1"/>
      <w:numFmt w:val="bullet"/>
      <w:lvlText w:val="o"/>
      <w:lvlJc w:val="left"/>
      <w:pPr>
        <w:ind w:left="55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0383F54">
      <w:start w:val="1"/>
      <w:numFmt w:val="bullet"/>
      <w:lvlText w:val="▪"/>
      <w:lvlJc w:val="left"/>
      <w:pPr>
        <w:ind w:left="62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63329A"/>
    <w:multiLevelType w:val="multilevel"/>
    <w:tmpl w:val="EFFC2C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825D9"/>
    <w:multiLevelType w:val="hybridMultilevel"/>
    <w:tmpl w:val="48C8830C"/>
    <w:lvl w:ilvl="0" w:tplc="E5DAA05C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261E6">
      <w:start w:val="1"/>
      <w:numFmt w:val="bullet"/>
      <w:lvlText w:val="o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8246C">
      <w:start w:val="1"/>
      <w:numFmt w:val="bullet"/>
      <w:lvlText w:val="▪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20CA0">
      <w:start w:val="1"/>
      <w:numFmt w:val="bullet"/>
      <w:lvlText w:val="•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21E62">
      <w:start w:val="1"/>
      <w:numFmt w:val="bullet"/>
      <w:lvlText w:val="o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2DB4E">
      <w:start w:val="1"/>
      <w:numFmt w:val="bullet"/>
      <w:lvlText w:val="▪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10A">
      <w:start w:val="1"/>
      <w:numFmt w:val="bullet"/>
      <w:lvlText w:val="•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8242E">
      <w:start w:val="1"/>
      <w:numFmt w:val="bullet"/>
      <w:lvlText w:val="o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0CDAE">
      <w:start w:val="1"/>
      <w:numFmt w:val="bullet"/>
      <w:lvlText w:val="▪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1D24E5"/>
    <w:multiLevelType w:val="multilevel"/>
    <w:tmpl w:val="3F82CB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192198"/>
    <w:multiLevelType w:val="multilevel"/>
    <w:tmpl w:val="1650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335832"/>
    <w:multiLevelType w:val="multilevel"/>
    <w:tmpl w:val="A33A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084F59"/>
    <w:multiLevelType w:val="hybridMultilevel"/>
    <w:tmpl w:val="964AFD78"/>
    <w:lvl w:ilvl="0" w:tplc="6B4A859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AE9AA2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0AA07A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2A809E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5A0CBE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1A07A4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8A0966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58B368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1A59CA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AF7BCA"/>
    <w:multiLevelType w:val="multilevel"/>
    <w:tmpl w:val="763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232171"/>
    <w:multiLevelType w:val="hybridMultilevel"/>
    <w:tmpl w:val="56E85888"/>
    <w:lvl w:ilvl="0" w:tplc="CB202E1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E306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8FBE2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8A0E0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CDD5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CA9A2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4A86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0B6C2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CC4A8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126B7D"/>
    <w:multiLevelType w:val="multilevel"/>
    <w:tmpl w:val="C8E6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4C01FB"/>
    <w:multiLevelType w:val="hybridMultilevel"/>
    <w:tmpl w:val="2BA6F936"/>
    <w:lvl w:ilvl="0" w:tplc="59404AD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52F4F0">
      <w:start w:val="1"/>
      <w:numFmt w:val="bullet"/>
      <w:lvlText w:val="o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62FEF8">
      <w:start w:val="1"/>
      <w:numFmt w:val="bullet"/>
      <w:lvlText w:val="▪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98EFCA">
      <w:start w:val="1"/>
      <w:numFmt w:val="bullet"/>
      <w:lvlText w:val="•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C86CE4">
      <w:start w:val="1"/>
      <w:numFmt w:val="bullet"/>
      <w:lvlText w:val="o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25CAE">
      <w:start w:val="1"/>
      <w:numFmt w:val="bullet"/>
      <w:lvlText w:val="▪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E8A796">
      <w:start w:val="1"/>
      <w:numFmt w:val="bullet"/>
      <w:lvlText w:val="•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72885C">
      <w:start w:val="1"/>
      <w:numFmt w:val="bullet"/>
      <w:lvlText w:val="o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022A6E">
      <w:start w:val="1"/>
      <w:numFmt w:val="bullet"/>
      <w:lvlText w:val="▪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E039F4"/>
    <w:multiLevelType w:val="hybridMultilevel"/>
    <w:tmpl w:val="1EA2AB18"/>
    <w:lvl w:ilvl="0" w:tplc="61A6901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AC92FC">
      <w:start w:val="1"/>
      <w:numFmt w:val="bullet"/>
      <w:lvlText w:val="o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5C64C2">
      <w:start w:val="1"/>
      <w:numFmt w:val="bullet"/>
      <w:lvlText w:val="▪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CD4F0">
      <w:start w:val="1"/>
      <w:numFmt w:val="bullet"/>
      <w:lvlText w:val="•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BA6238">
      <w:start w:val="1"/>
      <w:numFmt w:val="bullet"/>
      <w:lvlText w:val="o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84CB8">
      <w:start w:val="1"/>
      <w:numFmt w:val="bullet"/>
      <w:lvlText w:val="▪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B0C826">
      <w:start w:val="1"/>
      <w:numFmt w:val="bullet"/>
      <w:lvlText w:val="•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D0387A">
      <w:start w:val="1"/>
      <w:numFmt w:val="bullet"/>
      <w:lvlText w:val="o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30267C">
      <w:start w:val="1"/>
      <w:numFmt w:val="bullet"/>
      <w:lvlText w:val="▪"/>
      <w:lvlJc w:val="left"/>
      <w:pPr>
        <w:ind w:left="6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5"/>
  </w:num>
  <w:num w:numId="6">
    <w:abstractNumId w:val="12"/>
  </w:num>
  <w:num w:numId="7">
    <w:abstractNumId w:val="10"/>
  </w:num>
  <w:num w:numId="8">
    <w:abstractNumId w:val="2"/>
  </w:num>
  <w:num w:numId="9">
    <w:abstractNumId w:val="14"/>
  </w:num>
  <w:num w:numId="10">
    <w:abstractNumId w:val="0"/>
  </w:num>
  <w:num w:numId="11">
    <w:abstractNumId w:val="11"/>
  </w:num>
  <w:num w:numId="12">
    <w:abstractNumId w:val="7"/>
  </w:num>
  <w:num w:numId="13">
    <w:abstractNumId w:val="5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484"/>
    <w:rsid w:val="00032F60"/>
    <w:rsid w:val="00087DC8"/>
    <w:rsid w:val="000D7131"/>
    <w:rsid w:val="000E0CFD"/>
    <w:rsid w:val="000E2909"/>
    <w:rsid w:val="000F1746"/>
    <w:rsid w:val="00127677"/>
    <w:rsid w:val="001530F7"/>
    <w:rsid w:val="0015357C"/>
    <w:rsid w:val="0016591C"/>
    <w:rsid w:val="00177615"/>
    <w:rsid w:val="00194CBA"/>
    <w:rsid w:val="001B2C86"/>
    <w:rsid w:val="001C7F2E"/>
    <w:rsid w:val="001E563B"/>
    <w:rsid w:val="00212266"/>
    <w:rsid w:val="00243EAD"/>
    <w:rsid w:val="00247AFB"/>
    <w:rsid w:val="00276221"/>
    <w:rsid w:val="00282863"/>
    <w:rsid w:val="0029432B"/>
    <w:rsid w:val="00295407"/>
    <w:rsid w:val="002B5AA9"/>
    <w:rsid w:val="002E691B"/>
    <w:rsid w:val="00333CAE"/>
    <w:rsid w:val="003D61B9"/>
    <w:rsid w:val="00424BA9"/>
    <w:rsid w:val="00433D8F"/>
    <w:rsid w:val="00481885"/>
    <w:rsid w:val="00490763"/>
    <w:rsid w:val="004C6191"/>
    <w:rsid w:val="004E7C32"/>
    <w:rsid w:val="00505F01"/>
    <w:rsid w:val="0051615B"/>
    <w:rsid w:val="00553950"/>
    <w:rsid w:val="0055584C"/>
    <w:rsid w:val="00583B89"/>
    <w:rsid w:val="005A6A11"/>
    <w:rsid w:val="005D1CBD"/>
    <w:rsid w:val="005E32E0"/>
    <w:rsid w:val="005F5F35"/>
    <w:rsid w:val="006249B4"/>
    <w:rsid w:val="00654845"/>
    <w:rsid w:val="00702BA2"/>
    <w:rsid w:val="007065C2"/>
    <w:rsid w:val="00747EA9"/>
    <w:rsid w:val="0075090F"/>
    <w:rsid w:val="007620D0"/>
    <w:rsid w:val="007B1AF2"/>
    <w:rsid w:val="007B64B7"/>
    <w:rsid w:val="007C3457"/>
    <w:rsid w:val="007C42B3"/>
    <w:rsid w:val="007C7ADC"/>
    <w:rsid w:val="007F6973"/>
    <w:rsid w:val="0080147C"/>
    <w:rsid w:val="008145D8"/>
    <w:rsid w:val="00817E6C"/>
    <w:rsid w:val="00822C63"/>
    <w:rsid w:val="00824498"/>
    <w:rsid w:val="00825AE3"/>
    <w:rsid w:val="00843D6D"/>
    <w:rsid w:val="008604D8"/>
    <w:rsid w:val="00890666"/>
    <w:rsid w:val="008A2F30"/>
    <w:rsid w:val="008B40CB"/>
    <w:rsid w:val="008D0AF3"/>
    <w:rsid w:val="00907028"/>
    <w:rsid w:val="00915805"/>
    <w:rsid w:val="009278FB"/>
    <w:rsid w:val="009364CA"/>
    <w:rsid w:val="009805C7"/>
    <w:rsid w:val="00981F94"/>
    <w:rsid w:val="009B06F9"/>
    <w:rsid w:val="009F5BF0"/>
    <w:rsid w:val="00A14B53"/>
    <w:rsid w:val="00A21C12"/>
    <w:rsid w:val="00A2559D"/>
    <w:rsid w:val="00A30795"/>
    <w:rsid w:val="00A351DA"/>
    <w:rsid w:val="00A8309F"/>
    <w:rsid w:val="00B046ED"/>
    <w:rsid w:val="00B10C48"/>
    <w:rsid w:val="00B122AE"/>
    <w:rsid w:val="00B42CE6"/>
    <w:rsid w:val="00B80F78"/>
    <w:rsid w:val="00B84690"/>
    <w:rsid w:val="00BA04BB"/>
    <w:rsid w:val="00BC2C28"/>
    <w:rsid w:val="00BC631D"/>
    <w:rsid w:val="00C91602"/>
    <w:rsid w:val="00CE66C8"/>
    <w:rsid w:val="00D05985"/>
    <w:rsid w:val="00D23D7E"/>
    <w:rsid w:val="00D339EA"/>
    <w:rsid w:val="00D42721"/>
    <w:rsid w:val="00DA1118"/>
    <w:rsid w:val="00DE64F9"/>
    <w:rsid w:val="00DF296B"/>
    <w:rsid w:val="00E94BF9"/>
    <w:rsid w:val="00EE5FD9"/>
    <w:rsid w:val="00EF6484"/>
    <w:rsid w:val="00F34C04"/>
    <w:rsid w:val="00F7061F"/>
    <w:rsid w:val="00F73F8F"/>
    <w:rsid w:val="00FB3A41"/>
    <w:rsid w:val="00FB522E"/>
    <w:rsid w:val="00FD68E9"/>
    <w:rsid w:val="00FE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02"/>
    <w:pPr>
      <w:spacing w:after="13" w:line="305" w:lineRule="auto"/>
      <w:ind w:left="3" w:right="52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C91602"/>
    <w:pPr>
      <w:keepNext/>
      <w:keepLines/>
      <w:spacing w:after="14"/>
      <w:ind w:left="10" w:right="49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160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C916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B3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1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C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C459-990E-42A5-97DE-AFB41184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16</Pages>
  <Words>3992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2022-01-24T07:38:00Z</cp:lastPrinted>
  <dcterms:created xsi:type="dcterms:W3CDTF">2020-09-04T05:45:00Z</dcterms:created>
  <dcterms:modified xsi:type="dcterms:W3CDTF">2022-01-26T07:42:00Z</dcterms:modified>
</cp:coreProperties>
</file>