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8B" w:rsidRDefault="004977A0" w:rsidP="00FD22D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8.5pt;margin-top:7.7pt;width:195.6pt;height:71.6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097C2D" w:rsidRPr="00AB5689" w:rsidRDefault="00097C2D" w:rsidP="00AB5689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097C2D" w:rsidRDefault="00097C2D" w:rsidP="00AB5689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097C2D" w:rsidRPr="00AB5689" w:rsidRDefault="00097C2D" w:rsidP="00AB5689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7C2D" w:rsidRPr="00AB5689" w:rsidRDefault="00097C2D" w:rsidP="00AB5689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 А.Н.Федоров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en-US"/>
        </w:rPr>
        <w:pict>
          <v:shape id="_x0000_s1026" type="#_x0000_t202" style="position:absolute;left:0;text-align:left;margin-left:13.25pt;margin-top:-12.65pt;width:194.75pt;height:99.7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097C2D" w:rsidRPr="00AB5689" w:rsidRDefault="00097C2D" w:rsidP="00AB5689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097C2D" w:rsidRDefault="00097C2D" w:rsidP="00AB5689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5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образования, молодежной политики и спорта</w:t>
                  </w:r>
                </w:p>
                <w:p w:rsidR="00097C2D" w:rsidRPr="00AB5689" w:rsidRDefault="00097C2D" w:rsidP="00AB5689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7C2D" w:rsidRPr="00AB5689" w:rsidRDefault="00097C2D" w:rsidP="00AB5689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 В.В.К</w:t>
                  </w:r>
                  <w:r w:rsidRPr="00AB5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озлов</w:t>
                  </w:r>
                </w:p>
              </w:txbxContent>
            </v:textbox>
          </v:shape>
        </w:pict>
      </w:r>
    </w:p>
    <w:p w:rsidR="0077078B" w:rsidRDefault="0077078B" w:rsidP="00FD22D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B5689" w:rsidRDefault="00AB5689" w:rsidP="00FD22D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B5689" w:rsidRDefault="00AB5689" w:rsidP="00FD22D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B5689" w:rsidRDefault="00AB5689" w:rsidP="00FD22D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D22D1" w:rsidRPr="00B91791" w:rsidRDefault="00500DB3" w:rsidP="00FD22D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91791">
        <w:rPr>
          <w:rFonts w:ascii="Times New Roman" w:hAnsi="Times New Roman" w:cs="Times New Roman"/>
          <w:b/>
          <w:sz w:val="44"/>
          <w:szCs w:val="44"/>
          <w:u w:val="single"/>
        </w:rPr>
        <w:t xml:space="preserve">Отчет о результатах </w:t>
      </w:r>
      <w:proofErr w:type="spellStart"/>
      <w:r w:rsidRPr="00B91791">
        <w:rPr>
          <w:rFonts w:ascii="Times New Roman" w:hAnsi="Times New Roman" w:cs="Times New Roman"/>
          <w:b/>
          <w:sz w:val="44"/>
          <w:szCs w:val="44"/>
          <w:u w:val="single"/>
        </w:rPr>
        <w:t>самообследования</w:t>
      </w:r>
      <w:proofErr w:type="spellEnd"/>
    </w:p>
    <w:p w:rsidR="00FD22D1" w:rsidRDefault="00FD22D1" w:rsidP="00FD22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22D1" w:rsidRPr="00FD22D1" w:rsidRDefault="000518E7" w:rsidP="00FD22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FD22D1" w:rsidRPr="00FD22D1">
        <w:rPr>
          <w:rFonts w:ascii="Times New Roman" w:hAnsi="Times New Roman" w:cs="Times New Roman"/>
          <w:b/>
          <w:sz w:val="32"/>
          <w:szCs w:val="32"/>
          <w:u w:val="single"/>
        </w:rPr>
        <w:t>униципально</w:t>
      </w:r>
      <w:r w:rsidR="00E1553B">
        <w:rPr>
          <w:rFonts w:ascii="Times New Roman" w:hAnsi="Times New Roman" w:cs="Times New Roman"/>
          <w:b/>
          <w:sz w:val="32"/>
          <w:szCs w:val="32"/>
          <w:u w:val="single"/>
        </w:rPr>
        <w:t>го</w:t>
      </w:r>
      <w:r w:rsidR="00FD22D1" w:rsidRPr="00FD22D1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бюджетно</w:t>
      </w:r>
      <w:r w:rsidR="00E1553B">
        <w:rPr>
          <w:rFonts w:ascii="Times New Roman" w:hAnsi="Times New Roman" w:cs="Times New Roman"/>
          <w:b/>
          <w:sz w:val="32"/>
          <w:szCs w:val="32"/>
          <w:u w:val="single"/>
        </w:rPr>
        <w:t>го</w:t>
      </w:r>
      <w:r w:rsidR="00FD22D1" w:rsidRPr="00FD22D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образовательно</w:t>
      </w:r>
      <w:r w:rsidR="00E1553B">
        <w:rPr>
          <w:rFonts w:ascii="Times New Roman" w:hAnsi="Times New Roman" w:cs="Times New Roman"/>
          <w:b/>
          <w:sz w:val="32"/>
          <w:szCs w:val="32"/>
          <w:u w:val="single"/>
        </w:rPr>
        <w:t>го</w:t>
      </w:r>
      <w:r w:rsidR="00FD22D1" w:rsidRPr="00FD22D1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учреждени</w:t>
      </w:r>
      <w:r w:rsidR="00E1553B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</w:p>
    <w:p w:rsidR="00FD22D1" w:rsidRPr="00FD22D1" w:rsidRDefault="00FD22D1" w:rsidP="00FD22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FD22D1">
        <w:rPr>
          <w:rFonts w:ascii="Times New Roman" w:hAnsi="Times New Roman" w:cs="Times New Roman"/>
          <w:b/>
          <w:sz w:val="32"/>
          <w:szCs w:val="32"/>
          <w:u w:val="single"/>
        </w:rPr>
        <w:t>Бутурлинская</w:t>
      </w:r>
      <w:proofErr w:type="spellEnd"/>
      <w:r w:rsidRPr="00FD22D1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средняя общеобразовательная школа </w:t>
      </w:r>
    </w:p>
    <w:p w:rsidR="00FD22D1" w:rsidRPr="00FD22D1" w:rsidRDefault="00FD22D1" w:rsidP="00FD22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2D1">
        <w:rPr>
          <w:rFonts w:ascii="Times New Roman" w:hAnsi="Times New Roman" w:cs="Times New Roman"/>
          <w:b/>
          <w:sz w:val="32"/>
          <w:szCs w:val="32"/>
          <w:u w:val="single"/>
        </w:rPr>
        <w:t>имени В.И.Казакова</w:t>
      </w:r>
      <w:r w:rsidRPr="00FD22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22D1" w:rsidRPr="00FD22D1" w:rsidRDefault="00FD22D1" w:rsidP="00FD22D1">
      <w:pPr>
        <w:jc w:val="center"/>
        <w:rPr>
          <w:rFonts w:ascii="Times New Roman" w:hAnsi="Times New Roman" w:cs="Times New Roman"/>
        </w:rPr>
      </w:pPr>
      <w:r w:rsidRPr="00FD22D1">
        <w:rPr>
          <w:rFonts w:ascii="Times New Roman" w:hAnsi="Times New Roman" w:cs="Times New Roman"/>
        </w:rPr>
        <w:t>( полное наименование образовательной организации)</w:t>
      </w:r>
    </w:p>
    <w:p w:rsidR="00FD22D1" w:rsidRPr="00FD22D1" w:rsidRDefault="00FD22D1" w:rsidP="00FD22D1">
      <w:pPr>
        <w:jc w:val="center"/>
        <w:rPr>
          <w:rFonts w:ascii="Times New Roman" w:hAnsi="Times New Roman" w:cs="Times New Roman"/>
          <w:u w:val="single"/>
        </w:rPr>
      </w:pPr>
    </w:p>
    <w:p w:rsidR="00FD22D1" w:rsidRPr="00FD22D1" w:rsidRDefault="00FD22D1" w:rsidP="00FD22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22D1">
        <w:rPr>
          <w:rFonts w:ascii="Times New Roman" w:hAnsi="Times New Roman" w:cs="Times New Roman"/>
          <w:sz w:val="28"/>
          <w:szCs w:val="28"/>
          <w:u w:val="single"/>
        </w:rPr>
        <w:t>607440, Нижегородская область, р.п</w:t>
      </w:r>
      <w:proofErr w:type="gramStart"/>
      <w:r w:rsidRPr="00FD22D1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Pr="00FD22D1">
        <w:rPr>
          <w:rFonts w:ascii="Times New Roman" w:hAnsi="Times New Roman" w:cs="Times New Roman"/>
          <w:sz w:val="28"/>
          <w:szCs w:val="28"/>
          <w:u w:val="single"/>
        </w:rPr>
        <w:t>утурлино, улица Школьная, д. 2</w:t>
      </w:r>
    </w:p>
    <w:p w:rsidR="00FD22D1" w:rsidRPr="00FD22D1" w:rsidRDefault="00FD22D1" w:rsidP="00FD2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2D1">
        <w:rPr>
          <w:rFonts w:ascii="Times New Roman" w:hAnsi="Times New Roman" w:cs="Times New Roman"/>
          <w:sz w:val="28"/>
          <w:szCs w:val="28"/>
        </w:rPr>
        <w:t xml:space="preserve"> (юридический адрес)</w:t>
      </w:r>
    </w:p>
    <w:p w:rsidR="00FD22D1" w:rsidRPr="00BA4CC1" w:rsidRDefault="00FD22D1" w:rsidP="00FD22D1">
      <w:pPr>
        <w:jc w:val="center"/>
      </w:pPr>
    </w:p>
    <w:p w:rsidR="00FD22D1" w:rsidRPr="00BA4CC1" w:rsidRDefault="00FD22D1" w:rsidP="00FD22D1">
      <w:pPr>
        <w:jc w:val="center"/>
      </w:pPr>
    </w:p>
    <w:p w:rsidR="00FD22D1" w:rsidRPr="00BA4CC1" w:rsidRDefault="00FD22D1" w:rsidP="00FD22D1">
      <w:pPr>
        <w:jc w:val="center"/>
      </w:pPr>
    </w:p>
    <w:p w:rsidR="00FD22D1" w:rsidRPr="00BA4CC1" w:rsidRDefault="00FD22D1" w:rsidP="00FD22D1">
      <w:pPr>
        <w:jc w:val="center"/>
      </w:pPr>
    </w:p>
    <w:p w:rsidR="00D0644B" w:rsidRPr="00BA4CC1" w:rsidRDefault="00D0644B" w:rsidP="00FD22D1"/>
    <w:p w:rsidR="0077078B" w:rsidRDefault="0077078B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7078B" w:rsidRDefault="0077078B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7078B" w:rsidRDefault="0077078B" w:rsidP="00E1553B">
      <w:pPr>
        <w:spacing w:after="0" w:line="240" w:lineRule="auto"/>
        <w:ind w:left="-426" w:firstLine="1326"/>
        <w:jc w:val="both"/>
        <w:rPr>
          <w:rFonts w:ascii="Times New Roman" w:hAnsi="Times New Roman" w:cs="Times New Roman"/>
          <w:sz w:val="24"/>
          <w:szCs w:val="24"/>
        </w:rPr>
      </w:pPr>
    </w:p>
    <w:p w:rsidR="0077078B" w:rsidRDefault="0077078B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D04EA" w:rsidRDefault="001D04EA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D04EA" w:rsidRDefault="001D04EA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D04EA" w:rsidRDefault="001D04EA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7078B" w:rsidRDefault="0077078B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77078B" w:rsidRDefault="004977A0" w:rsidP="00D0644B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6.75pt;margin-top:45.95pt;width:41.5pt;height:18.65pt;z-index:251662336" stroked="f"/>
        </w:pict>
      </w:r>
      <w:r w:rsidR="00AB5689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AB568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B5689">
        <w:rPr>
          <w:rFonts w:ascii="Times New Roman" w:hAnsi="Times New Roman" w:cs="Times New Roman"/>
          <w:sz w:val="24"/>
          <w:szCs w:val="24"/>
        </w:rPr>
        <w:t xml:space="preserve">утурлино, </w:t>
      </w:r>
      <w:r w:rsidR="00D0644B">
        <w:rPr>
          <w:rFonts w:ascii="Times New Roman" w:hAnsi="Times New Roman" w:cs="Times New Roman"/>
          <w:sz w:val="24"/>
          <w:szCs w:val="24"/>
        </w:rPr>
        <w:t>201</w:t>
      </w:r>
      <w:r w:rsidR="00022E73">
        <w:rPr>
          <w:rFonts w:ascii="Times New Roman" w:hAnsi="Times New Roman" w:cs="Times New Roman"/>
          <w:sz w:val="24"/>
          <w:szCs w:val="24"/>
        </w:rPr>
        <w:t xml:space="preserve">4 </w:t>
      </w:r>
      <w:r w:rsidR="00D0644B">
        <w:rPr>
          <w:rFonts w:ascii="Times New Roman" w:hAnsi="Times New Roman" w:cs="Times New Roman"/>
          <w:sz w:val="24"/>
          <w:szCs w:val="24"/>
        </w:rPr>
        <w:t>год</w:t>
      </w:r>
    </w:p>
    <w:p w:rsidR="0077078B" w:rsidRDefault="0077078B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B5689" w:rsidRDefault="00AB5689" w:rsidP="006E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689" w:rsidRDefault="00AB5689" w:rsidP="00AB5689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689">
        <w:rPr>
          <w:rFonts w:ascii="Times New Roman" w:hAnsi="Times New Roman" w:cs="Times New Roman"/>
          <w:b/>
          <w:sz w:val="36"/>
          <w:szCs w:val="36"/>
        </w:rPr>
        <w:t>Содержание:</w:t>
      </w:r>
    </w:p>
    <w:p w:rsidR="006E64E0" w:rsidRDefault="006E64E0" w:rsidP="00AB5689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64E0" w:rsidRPr="006E64E0" w:rsidRDefault="006E64E0" w:rsidP="006E64E0">
      <w:pPr>
        <w:spacing w:after="0" w:line="360" w:lineRule="auto"/>
        <w:ind w:firstLine="9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</w:t>
      </w:r>
      <w:r w:rsidRPr="006E64E0">
        <w:rPr>
          <w:rFonts w:ascii="Times New Roman" w:hAnsi="Times New Roman" w:cs="Times New Roman"/>
          <w:sz w:val="36"/>
          <w:szCs w:val="36"/>
        </w:rPr>
        <w:t>Стр.</w:t>
      </w:r>
    </w:p>
    <w:p w:rsidR="00AB5689" w:rsidRPr="00AB5689" w:rsidRDefault="00AB5689" w:rsidP="00AB5689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689" w:rsidRDefault="00AB5689" w:rsidP="00AB568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689">
        <w:rPr>
          <w:rFonts w:ascii="Times New Roman" w:hAnsi="Times New Roman" w:cs="Times New Roman"/>
          <w:sz w:val="32"/>
          <w:szCs w:val="32"/>
        </w:rPr>
        <w:t>Аналитическая часть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…………………………………………….</w:t>
      </w:r>
      <w:r w:rsidR="006E64E0">
        <w:rPr>
          <w:rFonts w:ascii="Times New Roman" w:hAnsi="Times New Roman" w:cs="Times New Roman"/>
          <w:sz w:val="32"/>
          <w:szCs w:val="32"/>
        </w:rPr>
        <w:t xml:space="preserve"> . 3</w:t>
      </w:r>
    </w:p>
    <w:p w:rsidR="006E64E0" w:rsidRPr="006E64E0" w:rsidRDefault="006E64E0" w:rsidP="006E64E0">
      <w:pPr>
        <w:pStyle w:val="a9"/>
        <w:numPr>
          <w:ilvl w:val="1"/>
          <w:numId w:val="14"/>
        </w:numPr>
        <w:spacing w:after="0" w:line="360" w:lineRule="auto"/>
        <w:ind w:left="709" w:firstLine="0"/>
        <w:rPr>
          <w:rFonts w:ascii="Times New Roman" w:hAnsi="Times New Roman" w:cs="Times New Roman"/>
          <w:sz w:val="32"/>
          <w:szCs w:val="32"/>
        </w:rPr>
      </w:pPr>
      <w:r w:rsidRPr="006E64E0">
        <w:rPr>
          <w:rFonts w:ascii="Times New Roman" w:hAnsi="Times New Roman" w:cs="Times New Roman"/>
          <w:sz w:val="32"/>
          <w:szCs w:val="32"/>
        </w:rPr>
        <w:t>Организационно-правовое обеспечение деятельности образовательной организации.</w:t>
      </w:r>
    </w:p>
    <w:p w:rsidR="006E64E0" w:rsidRPr="006E64E0" w:rsidRDefault="006E64E0" w:rsidP="006E64E0">
      <w:pPr>
        <w:pStyle w:val="a9"/>
        <w:numPr>
          <w:ilvl w:val="1"/>
          <w:numId w:val="14"/>
        </w:numPr>
        <w:spacing w:after="0" w:line="360" w:lineRule="auto"/>
        <w:ind w:left="1418" w:hanging="709"/>
        <w:rPr>
          <w:rFonts w:ascii="Times New Roman" w:hAnsi="Times New Roman" w:cs="Times New Roman"/>
          <w:sz w:val="32"/>
          <w:szCs w:val="32"/>
        </w:rPr>
      </w:pPr>
      <w:r w:rsidRPr="006E64E0">
        <w:rPr>
          <w:rFonts w:ascii="Times New Roman" w:hAnsi="Times New Roman" w:cs="Times New Roman"/>
          <w:sz w:val="32"/>
          <w:szCs w:val="32"/>
        </w:rPr>
        <w:t>Структура образовательного учреждения и система управления.</w:t>
      </w:r>
    </w:p>
    <w:p w:rsidR="006E64E0" w:rsidRPr="006E64E0" w:rsidRDefault="006E64E0" w:rsidP="006E64E0">
      <w:pPr>
        <w:pStyle w:val="aa"/>
        <w:numPr>
          <w:ilvl w:val="1"/>
          <w:numId w:val="14"/>
        </w:numPr>
        <w:spacing w:line="360" w:lineRule="auto"/>
        <w:ind w:firstLine="349"/>
        <w:rPr>
          <w:rFonts w:ascii="Times New Roman" w:hAnsi="Times New Roman" w:cs="Times New Roman"/>
          <w:sz w:val="32"/>
          <w:szCs w:val="32"/>
        </w:rPr>
      </w:pPr>
      <w:r w:rsidRPr="006E64E0">
        <w:rPr>
          <w:rFonts w:ascii="Times New Roman" w:hAnsi="Times New Roman" w:cs="Times New Roman"/>
          <w:sz w:val="32"/>
          <w:szCs w:val="32"/>
        </w:rPr>
        <w:t xml:space="preserve">Содержание и качество подготовки </w:t>
      </w:r>
      <w:proofErr w:type="gramStart"/>
      <w:r w:rsidRPr="006E64E0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6E64E0">
        <w:rPr>
          <w:rFonts w:ascii="Times New Roman" w:hAnsi="Times New Roman" w:cs="Times New Roman"/>
          <w:sz w:val="32"/>
          <w:szCs w:val="32"/>
        </w:rPr>
        <w:t>.</w:t>
      </w:r>
    </w:p>
    <w:p w:rsidR="006E64E0" w:rsidRDefault="006E64E0" w:rsidP="006E64E0">
      <w:pPr>
        <w:pStyle w:val="aa"/>
        <w:numPr>
          <w:ilvl w:val="1"/>
          <w:numId w:val="14"/>
        </w:numPr>
        <w:spacing w:line="360" w:lineRule="auto"/>
        <w:ind w:firstLine="349"/>
        <w:rPr>
          <w:rFonts w:ascii="Times New Roman" w:hAnsi="Times New Roman" w:cs="Times New Roman"/>
          <w:sz w:val="32"/>
          <w:szCs w:val="32"/>
        </w:rPr>
      </w:pPr>
      <w:r w:rsidRPr="006E64E0">
        <w:rPr>
          <w:rFonts w:ascii="Times New Roman" w:hAnsi="Times New Roman" w:cs="Times New Roman"/>
          <w:sz w:val="32"/>
          <w:szCs w:val="32"/>
        </w:rPr>
        <w:t>Организация учебного процесса.</w:t>
      </w:r>
    </w:p>
    <w:p w:rsidR="00E62505" w:rsidRPr="00E62505" w:rsidRDefault="00E62505" w:rsidP="00E62505">
      <w:pPr>
        <w:pStyle w:val="aa"/>
        <w:numPr>
          <w:ilvl w:val="1"/>
          <w:numId w:val="14"/>
        </w:numPr>
        <w:spacing w:line="360" w:lineRule="auto"/>
        <w:ind w:firstLine="34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Востребованность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выпускников (продолжение образования)</w:t>
      </w:r>
    </w:p>
    <w:p w:rsidR="006E64E0" w:rsidRPr="006E64E0" w:rsidRDefault="006E64E0" w:rsidP="006E64E0">
      <w:pPr>
        <w:pStyle w:val="a9"/>
        <w:numPr>
          <w:ilvl w:val="1"/>
          <w:numId w:val="14"/>
        </w:numPr>
        <w:spacing w:after="0" w:line="360" w:lineRule="auto"/>
        <w:ind w:left="1418" w:hanging="709"/>
        <w:rPr>
          <w:rFonts w:ascii="Times New Roman" w:hAnsi="Times New Roman" w:cs="Times New Roman"/>
          <w:sz w:val="32"/>
          <w:szCs w:val="32"/>
        </w:rPr>
      </w:pPr>
      <w:r w:rsidRPr="006E64E0">
        <w:rPr>
          <w:rFonts w:ascii="Times New Roman" w:hAnsi="Times New Roman" w:cs="Times New Roman"/>
          <w:sz w:val="32"/>
          <w:szCs w:val="32"/>
        </w:rPr>
        <w:t>Качество материально- технической базы и библиотечно-информационное      обеспечение.</w:t>
      </w:r>
    </w:p>
    <w:p w:rsidR="006E64E0" w:rsidRPr="006E64E0" w:rsidRDefault="006E64E0" w:rsidP="006E64E0">
      <w:pPr>
        <w:pStyle w:val="a9"/>
        <w:numPr>
          <w:ilvl w:val="1"/>
          <w:numId w:val="14"/>
        </w:numPr>
        <w:spacing w:after="0" w:line="360" w:lineRule="auto"/>
        <w:ind w:firstLine="349"/>
        <w:rPr>
          <w:rFonts w:ascii="Times New Roman" w:hAnsi="Times New Roman" w:cs="Times New Roman"/>
          <w:sz w:val="32"/>
          <w:szCs w:val="32"/>
        </w:rPr>
      </w:pPr>
      <w:r w:rsidRPr="006E64E0">
        <w:rPr>
          <w:rFonts w:ascii="Times New Roman" w:hAnsi="Times New Roman" w:cs="Times New Roman"/>
          <w:sz w:val="32"/>
          <w:szCs w:val="32"/>
        </w:rPr>
        <w:t>Кадровое обеспечение образовательного процесса.</w:t>
      </w:r>
    </w:p>
    <w:p w:rsidR="006E64E0" w:rsidRDefault="006E64E0" w:rsidP="006E64E0">
      <w:pPr>
        <w:pStyle w:val="a9"/>
        <w:numPr>
          <w:ilvl w:val="1"/>
          <w:numId w:val="14"/>
        </w:numPr>
        <w:tabs>
          <w:tab w:val="left" w:pos="1418"/>
        </w:tabs>
        <w:spacing w:after="0" w:line="360" w:lineRule="auto"/>
        <w:ind w:firstLine="349"/>
        <w:rPr>
          <w:rFonts w:ascii="Times New Roman" w:hAnsi="Times New Roman" w:cs="Times New Roman"/>
          <w:sz w:val="32"/>
          <w:szCs w:val="32"/>
        </w:rPr>
      </w:pPr>
      <w:r w:rsidRPr="006E64E0">
        <w:rPr>
          <w:rFonts w:ascii="Times New Roman" w:hAnsi="Times New Roman" w:cs="Times New Roman"/>
          <w:sz w:val="32"/>
          <w:szCs w:val="32"/>
        </w:rPr>
        <w:t xml:space="preserve">Функционирование внутренней системы оценки качества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64E0" w:rsidRPr="006E64E0" w:rsidRDefault="006E64E0" w:rsidP="006E64E0">
      <w:pPr>
        <w:pStyle w:val="a9"/>
        <w:tabs>
          <w:tab w:val="left" w:pos="1418"/>
        </w:tabs>
        <w:spacing w:after="0" w:line="36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6E64E0">
        <w:rPr>
          <w:rFonts w:ascii="Times New Roman" w:hAnsi="Times New Roman" w:cs="Times New Roman"/>
          <w:sz w:val="32"/>
          <w:szCs w:val="32"/>
        </w:rPr>
        <w:t>образования.</w:t>
      </w:r>
    </w:p>
    <w:p w:rsidR="00AB5689" w:rsidRPr="00AB5689" w:rsidRDefault="00AB5689" w:rsidP="006E64E0">
      <w:pPr>
        <w:pStyle w:val="a9"/>
        <w:numPr>
          <w:ilvl w:val="0"/>
          <w:numId w:val="7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32"/>
          <w:szCs w:val="32"/>
        </w:rPr>
      </w:pPr>
      <w:r w:rsidRPr="00AB5689">
        <w:rPr>
          <w:rFonts w:ascii="Times New Roman" w:hAnsi="Times New Roman" w:cs="Times New Roman"/>
          <w:sz w:val="32"/>
          <w:szCs w:val="32"/>
        </w:rPr>
        <w:t xml:space="preserve">Результаты  показателей деятельности, подлежащие </w:t>
      </w:r>
      <w:proofErr w:type="spellStart"/>
      <w:r w:rsidRPr="00AB5689">
        <w:rPr>
          <w:rFonts w:ascii="Times New Roman" w:hAnsi="Times New Roman" w:cs="Times New Roman"/>
          <w:sz w:val="32"/>
          <w:szCs w:val="32"/>
        </w:rPr>
        <w:t>самообследованию</w:t>
      </w:r>
      <w:proofErr w:type="spellEnd"/>
      <w:r>
        <w:rPr>
          <w:rFonts w:ascii="Times New Roman" w:hAnsi="Times New Roman" w:cs="Times New Roman"/>
          <w:sz w:val="32"/>
          <w:szCs w:val="32"/>
        </w:rPr>
        <w:t>…………………………………………</w:t>
      </w:r>
      <w:r w:rsidR="006E64E0">
        <w:rPr>
          <w:rFonts w:ascii="Times New Roman" w:hAnsi="Times New Roman" w:cs="Times New Roman"/>
          <w:sz w:val="32"/>
          <w:szCs w:val="32"/>
        </w:rPr>
        <w:t>.........1</w:t>
      </w:r>
      <w:r w:rsidR="003A3F4A">
        <w:rPr>
          <w:rFonts w:ascii="Times New Roman" w:hAnsi="Times New Roman" w:cs="Times New Roman"/>
          <w:sz w:val="32"/>
          <w:szCs w:val="32"/>
        </w:rPr>
        <w:t>3</w:t>
      </w:r>
    </w:p>
    <w:p w:rsidR="00AB5689" w:rsidRPr="00AB5689" w:rsidRDefault="00AB5689" w:rsidP="00AB5689">
      <w:pPr>
        <w:pStyle w:val="a9"/>
        <w:numPr>
          <w:ilvl w:val="0"/>
          <w:numId w:val="7"/>
        </w:numPr>
        <w:spacing w:after="0" w:line="360" w:lineRule="auto"/>
        <w:ind w:right="566"/>
        <w:jc w:val="both"/>
        <w:rPr>
          <w:rFonts w:ascii="Times New Roman" w:hAnsi="Times New Roman" w:cs="Times New Roman"/>
          <w:sz w:val="32"/>
          <w:szCs w:val="32"/>
        </w:rPr>
      </w:pPr>
      <w:r w:rsidRPr="00AB5689">
        <w:rPr>
          <w:rFonts w:ascii="Times New Roman" w:hAnsi="Times New Roman" w:cs="Times New Roman"/>
          <w:sz w:val="32"/>
          <w:szCs w:val="32"/>
        </w:rPr>
        <w:t>Результаты анализа показателей деятельности образовательной организации</w:t>
      </w:r>
      <w:r>
        <w:rPr>
          <w:rFonts w:ascii="Times New Roman" w:hAnsi="Times New Roman" w:cs="Times New Roman"/>
          <w:sz w:val="32"/>
          <w:szCs w:val="32"/>
        </w:rPr>
        <w:t>…………………………………</w:t>
      </w:r>
      <w:r w:rsidR="002C502E">
        <w:rPr>
          <w:rFonts w:ascii="Times New Roman" w:hAnsi="Times New Roman" w:cs="Times New Roman"/>
          <w:sz w:val="32"/>
          <w:szCs w:val="32"/>
        </w:rPr>
        <w:t>……………………</w:t>
      </w:r>
      <w:r w:rsidR="006E64E0">
        <w:rPr>
          <w:rFonts w:ascii="Times New Roman" w:hAnsi="Times New Roman" w:cs="Times New Roman"/>
          <w:sz w:val="32"/>
          <w:szCs w:val="32"/>
        </w:rPr>
        <w:t>1</w:t>
      </w:r>
      <w:r w:rsidR="003A3F4A">
        <w:rPr>
          <w:rFonts w:ascii="Times New Roman" w:hAnsi="Times New Roman" w:cs="Times New Roman"/>
          <w:sz w:val="32"/>
          <w:szCs w:val="32"/>
        </w:rPr>
        <w:t>6</w:t>
      </w:r>
    </w:p>
    <w:p w:rsidR="00AB5689" w:rsidRPr="00AB5689" w:rsidRDefault="00AB5689" w:rsidP="00AB5689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32"/>
          <w:szCs w:val="32"/>
        </w:rPr>
      </w:pPr>
    </w:p>
    <w:p w:rsidR="00AB5689" w:rsidRDefault="00AB5689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B5689" w:rsidRDefault="00AB5689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B5689" w:rsidRDefault="00AB5689" w:rsidP="0077078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6E64E0" w:rsidRDefault="006E64E0" w:rsidP="006E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FDF" w:rsidRDefault="002C4FDF" w:rsidP="006E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689" w:rsidRDefault="00AB5689" w:rsidP="00621392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392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часть.</w:t>
      </w:r>
    </w:p>
    <w:p w:rsidR="00621392" w:rsidRPr="00621392" w:rsidRDefault="00621392" w:rsidP="00621392">
      <w:pPr>
        <w:pStyle w:val="a9"/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1A0570" w:rsidRDefault="001A0570" w:rsidP="00DE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A057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1A0570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В.И.Казакова</w:t>
      </w:r>
      <w:r w:rsidRPr="001A0570">
        <w:rPr>
          <w:rFonts w:ascii="Times New Roman" w:hAnsi="Times New Roman" w:cs="Times New Roman"/>
          <w:sz w:val="24"/>
          <w:szCs w:val="24"/>
        </w:rPr>
        <w:t xml:space="preserve"> проводилось в соответствие с приказами МО РФ от 14.06.2013 года № 462 «Об утверждении Порядка проведения </w:t>
      </w:r>
      <w:proofErr w:type="spellStart"/>
      <w:r w:rsidRPr="001A057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A057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организации», от 10.12.2013 года № 1324 «Об утверждении показателей деятельности образовательной организации, подлежащей </w:t>
      </w:r>
      <w:proofErr w:type="spellStart"/>
      <w:r w:rsidRPr="001A057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1A057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A0570" w:rsidRDefault="001A0570" w:rsidP="00DE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0570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1A057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A0570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1A057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A0570">
        <w:rPr>
          <w:rFonts w:ascii="Times New Roman" w:hAnsi="Times New Roman" w:cs="Times New Roman"/>
          <w:sz w:val="24"/>
          <w:szCs w:val="24"/>
        </w:rPr>
        <w:t xml:space="preserve">.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В.И.Казакова</w:t>
      </w:r>
      <w:r w:rsidRPr="001A0570">
        <w:rPr>
          <w:rFonts w:ascii="Times New Roman" w:hAnsi="Times New Roman" w:cs="Times New Roman"/>
          <w:sz w:val="24"/>
          <w:szCs w:val="24"/>
        </w:rPr>
        <w:t xml:space="preserve"> ориентировано на обучение и воспитание, развитие всех и каждого обучающегося с учетом индивидуальных способностей (возрастных, физиологических, интеллектуальных, психологических и </w:t>
      </w:r>
      <w:proofErr w:type="spellStart"/>
      <w:proofErr w:type="gramStart"/>
      <w:r w:rsidRPr="001A057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1A0570">
        <w:rPr>
          <w:rFonts w:ascii="Times New Roman" w:hAnsi="Times New Roman" w:cs="Times New Roman"/>
          <w:sz w:val="24"/>
          <w:szCs w:val="24"/>
        </w:rPr>
        <w:t xml:space="preserve">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 </w:t>
      </w:r>
    </w:p>
    <w:p w:rsidR="001A0570" w:rsidRDefault="001A0570" w:rsidP="00DE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0570">
        <w:rPr>
          <w:rFonts w:ascii="Times New Roman" w:hAnsi="Times New Roman" w:cs="Times New Roman"/>
          <w:sz w:val="24"/>
          <w:szCs w:val="24"/>
        </w:rPr>
        <w:t xml:space="preserve">Принципами образовательной политики являются: </w:t>
      </w:r>
    </w:p>
    <w:p w:rsidR="001A0570" w:rsidRDefault="001A0570" w:rsidP="00DE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570">
        <w:rPr>
          <w:rFonts w:ascii="Times New Roman" w:hAnsi="Times New Roman" w:cs="Times New Roman"/>
          <w:sz w:val="24"/>
          <w:szCs w:val="24"/>
        </w:rPr>
        <w:t xml:space="preserve">- демократизация (сотрудничество педагогов и учеников, обучающихся друг с другом, педагогов и родителей); </w:t>
      </w:r>
    </w:p>
    <w:p w:rsidR="001A0570" w:rsidRDefault="001A0570" w:rsidP="00DE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5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0570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1A0570">
        <w:rPr>
          <w:rFonts w:ascii="Times New Roman" w:hAnsi="Times New Roman" w:cs="Times New Roman"/>
          <w:sz w:val="24"/>
          <w:szCs w:val="24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1A0570" w:rsidRDefault="001A0570" w:rsidP="00DE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570">
        <w:rPr>
          <w:rFonts w:ascii="Times New Roman" w:hAnsi="Times New Roman" w:cs="Times New Roman"/>
          <w:sz w:val="24"/>
          <w:szCs w:val="24"/>
        </w:rPr>
        <w:t xml:space="preserve">- дифференциация (учет учебных, интеллектуальных и психологических способностей учеников, их профессиональных склонностей); </w:t>
      </w:r>
    </w:p>
    <w:p w:rsidR="001A0570" w:rsidRDefault="001A0570" w:rsidP="00DE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570">
        <w:rPr>
          <w:rFonts w:ascii="Times New Roman" w:hAnsi="Times New Roman" w:cs="Times New Roman"/>
          <w:sz w:val="24"/>
          <w:szCs w:val="24"/>
        </w:rPr>
        <w:t xml:space="preserve">- индивидуализация (создания индивидуальной образовательной программы для каждого школьника в перспективе); </w:t>
      </w:r>
    </w:p>
    <w:p w:rsidR="001A0570" w:rsidRDefault="001A0570" w:rsidP="00DE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570">
        <w:rPr>
          <w:rFonts w:ascii="Times New Roman" w:hAnsi="Times New Roman" w:cs="Times New Roman"/>
          <w:sz w:val="24"/>
          <w:szCs w:val="24"/>
        </w:rPr>
        <w:t>- оптимизация процесса реального развития детей через интеграцию общего и дополнительного образования.</w:t>
      </w:r>
    </w:p>
    <w:p w:rsidR="001A0570" w:rsidRPr="001A0570" w:rsidRDefault="001A0570" w:rsidP="001A05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A48" w:rsidRDefault="001A0570" w:rsidP="001A0570">
      <w:pPr>
        <w:pStyle w:val="a9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7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Организационно-правовое обеспечение деятельности </w:t>
      </w:r>
    </w:p>
    <w:p w:rsidR="00AB5689" w:rsidRPr="001A0570" w:rsidRDefault="001A0570" w:rsidP="00DE5A48">
      <w:pPr>
        <w:pStyle w:val="a9"/>
        <w:spacing w:after="0" w:line="240" w:lineRule="auto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70">
        <w:rPr>
          <w:rFonts w:ascii="Times New Roman" w:hAnsi="Times New Roman" w:cs="Times New Roman"/>
          <w:b/>
          <w:sz w:val="24"/>
          <w:szCs w:val="24"/>
        </w:rPr>
        <w:t>образовательной организации.</w:t>
      </w:r>
    </w:p>
    <w:p w:rsidR="001A0570" w:rsidRPr="001A0570" w:rsidRDefault="001A0570" w:rsidP="00DE5A48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  <w:proofErr w:type="gramStart"/>
      <w:r w:rsidRPr="001A0570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proofErr w:type="spellStart"/>
      <w:r w:rsidRPr="00E200B2">
        <w:rPr>
          <w:rFonts w:ascii="Times New Roman" w:hAnsi="Times New Roman" w:cs="Times New Roman"/>
          <w:sz w:val="24"/>
          <w:szCs w:val="24"/>
        </w:rPr>
        <w:t>Бутурлинская</w:t>
      </w:r>
      <w:proofErr w:type="spellEnd"/>
      <w:r w:rsidRPr="00E200B2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имени В.И.Казакова</w:t>
      </w:r>
      <w:r w:rsidRPr="001A0570">
        <w:rPr>
          <w:rFonts w:ascii="Times New Roman" w:hAnsi="Times New Roman" w:cs="Times New Roman"/>
          <w:sz w:val="24"/>
          <w:szCs w:val="24"/>
        </w:rPr>
        <w:t xml:space="preserve"> является некоммерческой образовательной организацией и создана в соответствие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начальное общее, основное общее и среднее общее образование в соответствие с федеральными государственными образовательными стандартами.</w:t>
      </w:r>
      <w:proofErr w:type="gramEnd"/>
    </w:p>
    <w:p w:rsidR="00935AC2" w:rsidRPr="00E200B2" w:rsidRDefault="00935AC2" w:rsidP="00DE5A4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00B2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proofErr w:type="spellStart"/>
      <w:r w:rsidRPr="00E200B2">
        <w:rPr>
          <w:rFonts w:ascii="Times New Roman" w:hAnsi="Times New Roman" w:cs="Times New Roman"/>
          <w:sz w:val="24"/>
          <w:szCs w:val="24"/>
        </w:rPr>
        <w:t>Бутурлинская</w:t>
      </w:r>
      <w:proofErr w:type="spellEnd"/>
      <w:r w:rsidRPr="00E200B2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имени В.И.Казакова функционирует с 1937года.</w:t>
      </w:r>
    </w:p>
    <w:p w:rsidR="00935AC2" w:rsidRDefault="001A0570" w:rsidP="00022E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5AC2" w:rsidRPr="00E200B2">
        <w:rPr>
          <w:rFonts w:ascii="Times New Roman" w:hAnsi="Times New Roman" w:cs="Times New Roman"/>
          <w:sz w:val="24"/>
          <w:szCs w:val="24"/>
        </w:rPr>
        <w:t xml:space="preserve">Школа осуществляет свою деятельность на основе Лицензии </w:t>
      </w:r>
      <w:r w:rsidR="00022E73" w:rsidRPr="00E200B2">
        <w:rPr>
          <w:rFonts w:ascii="Times New Roman" w:hAnsi="Times New Roman" w:cs="Times New Roman"/>
          <w:sz w:val="24"/>
          <w:szCs w:val="24"/>
        </w:rPr>
        <w:t>№ 58, выданной 25.02.2014 года, Устава школы, зарегистрированного (в новой редакции) в 2011 году. Школа прошла государственную аккредитацию в 2014 году.</w:t>
      </w:r>
      <w:r w:rsidR="00022E73">
        <w:rPr>
          <w:rFonts w:ascii="Times New Roman" w:hAnsi="Times New Roman" w:cs="Times New Roman"/>
          <w:sz w:val="24"/>
          <w:szCs w:val="24"/>
        </w:rPr>
        <w:t xml:space="preserve"> </w:t>
      </w:r>
      <w:r w:rsidR="00BA75BB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образовательной деятельности по основным общеобразовательным программам № 1749 от 06 июня 2014г, </w:t>
      </w:r>
      <w:r w:rsidR="00BA75BB" w:rsidRPr="008A7FA5">
        <w:rPr>
          <w:rFonts w:ascii="Times New Roman" w:eastAsia="Times New Roman" w:hAnsi="Times New Roman" w:cs="Times New Roman"/>
          <w:sz w:val="24"/>
          <w:szCs w:val="24"/>
        </w:rPr>
        <w:t>окончание периода действия</w:t>
      </w:r>
      <w:r w:rsidR="00BA75BB">
        <w:rPr>
          <w:rFonts w:ascii="Times New Roman" w:eastAsia="Times New Roman" w:hAnsi="Times New Roman" w:cs="Times New Roman"/>
          <w:sz w:val="24"/>
          <w:szCs w:val="24"/>
        </w:rPr>
        <w:t>- до 06.06.2026</w:t>
      </w:r>
      <w:r w:rsidR="002D0C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C53" w:rsidRPr="0067431E" w:rsidRDefault="00A13C53" w:rsidP="00DE5A4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Учредителем и собственником имущества Учреждения выступает муниципальное образование </w:t>
      </w:r>
      <w:proofErr w:type="spellStart"/>
      <w:r w:rsidRPr="00A13C53">
        <w:rPr>
          <w:rFonts w:ascii="Times New Roman" w:eastAsia="Times New Roman" w:hAnsi="Times New Roman" w:cs="Times New Roman"/>
          <w:sz w:val="24"/>
          <w:szCs w:val="24"/>
        </w:rPr>
        <w:t>Бутурлинский</w:t>
      </w:r>
      <w:proofErr w:type="spellEnd"/>
      <w:r w:rsidRPr="00A13C5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Pr="00A1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Нижегородской области. Функции и </w:t>
      </w:r>
      <w:r w:rsidRPr="006743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полномочия учредителя Учреждения осуществляет   администрация </w:t>
      </w:r>
      <w:proofErr w:type="spellStart"/>
      <w:r w:rsidRPr="0067431E">
        <w:rPr>
          <w:rFonts w:ascii="Times New Roman" w:eastAsia="Times New Roman" w:hAnsi="Times New Roman" w:cs="Times New Roman"/>
          <w:sz w:val="24"/>
          <w:szCs w:val="24"/>
        </w:rPr>
        <w:t>Бутурлинского</w:t>
      </w:r>
      <w:proofErr w:type="spellEnd"/>
      <w:r w:rsidRPr="006743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Нижегородской области.</w:t>
      </w:r>
    </w:p>
    <w:p w:rsidR="00935AC2" w:rsidRPr="0067431E" w:rsidRDefault="001A0570" w:rsidP="00DE5A4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</w:t>
      </w:r>
      <w:r w:rsidR="00935AC2" w:rsidRPr="0067431E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F54971" w:rsidRPr="0067431E">
        <w:rPr>
          <w:rFonts w:ascii="Times New Roman" w:hAnsi="Times New Roman" w:cs="Times New Roman"/>
          <w:sz w:val="24"/>
          <w:szCs w:val="24"/>
        </w:rPr>
        <w:t>обще</w:t>
      </w:r>
      <w:r w:rsidR="00935AC2" w:rsidRPr="0067431E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средняя общеобразовательная школа имени В.И.Казакова расположена по адресу: 607440, Нижегородская область, р.п. Бутурлино, улица  Школьная, д. 2, тел. </w:t>
      </w:r>
      <w:r w:rsidR="00935AC2" w:rsidRPr="0067431E">
        <w:rPr>
          <w:rFonts w:ascii="Times New Roman" w:hAnsi="Times New Roman" w:cs="Times New Roman"/>
          <w:sz w:val="24"/>
          <w:szCs w:val="24"/>
          <w:lang w:val="en-US"/>
        </w:rPr>
        <w:t xml:space="preserve">(83172) 5-22-11,  </w:t>
      </w:r>
      <w:proofErr w:type="gramStart"/>
      <w:r w:rsidR="00935AC2" w:rsidRPr="0067431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35AC2" w:rsidRPr="0067431E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7" w:history="1">
        <w:r w:rsidR="00935AC2" w:rsidRPr="0067431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buturlinoschool@mail.ru</w:t>
        </w:r>
      </w:hyperlink>
      <w:r w:rsidR="00935AC2" w:rsidRPr="0067431E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935AC2" w:rsidRPr="0067431E">
        <w:rPr>
          <w:rFonts w:ascii="Times New Roman" w:hAnsi="Times New Roman" w:cs="Times New Roman"/>
          <w:sz w:val="24"/>
          <w:szCs w:val="24"/>
        </w:rPr>
        <w:t>сайт</w:t>
      </w:r>
      <w:r w:rsidR="00935AC2" w:rsidRPr="0067431E">
        <w:rPr>
          <w:rFonts w:ascii="Times New Roman" w:hAnsi="Times New Roman" w:cs="Times New Roman"/>
          <w:sz w:val="24"/>
          <w:szCs w:val="24"/>
          <w:lang w:val="en-US"/>
        </w:rPr>
        <w:t xml:space="preserve"> http: www.buturscho</w:t>
      </w:r>
      <w:r w:rsidR="00935AC2" w:rsidRPr="0067431E">
        <w:rPr>
          <w:rFonts w:ascii="Times New Roman" w:hAnsi="Times New Roman" w:cs="Times New Roman"/>
          <w:sz w:val="24"/>
          <w:szCs w:val="24"/>
        </w:rPr>
        <w:t>о</w:t>
      </w:r>
      <w:r w:rsidR="00935AC2" w:rsidRPr="0067431E">
        <w:rPr>
          <w:rFonts w:ascii="Times New Roman" w:hAnsi="Times New Roman" w:cs="Times New Roman"/>
          <w:sz w:val="24"/>
          <w:szCs w:val="24"/>
          <w:lang w:val="en-US"/>
        </w:rPr>
        <w:t>l.ucoz.ru</w:t>
      </w:r>
    </w:p>
    <w:p w:rsidR="00935AC2" w:rsidRPr="0067431E" w:rsidRDefault="00935AC2" w:rsidP="00DE5A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Школа расположена в центре поселка и имеет достаточно благоприятное социальное окружение: дворец культуры, парк, стадион, районная библиотека, районный краеведческий музей, детская школа искусств,  детский сад «</w:t>
      </w:r>
      <w:r w:rsidR="00022E73" w:rsidRPr="0067431E">
        <w:rPr>
          <w:rFonts w:ascii="Times New Roman" w:hAnsi="Times New Roman" w:cs="Times New Roman"/>
          <w:sz w:val="24"/>
          <w:szCs w:val="24"/>
        </w:rPr>
        <w:t>Солнышко</w:t>
      </w:r>
      <w:r w:rsidRPr="0067431E">
        <w:rPr>
          <w:rFonts w:ascii="Times New Roman" w:hAnsi="Times New Roman" w:cs="Times New Roman"/>
          <w:sz w:val="24"/>
          <w:szCs w:val="24"/>
        </w:rPr>
        <w:t>».</w:t>
      </w:r>
    </w:p>
    <w:p w:rsidR="00022E73" w:rsidRPr="0067431E" w:rsidRDefault="001A0570" w:rsidP="00022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 Основным видом деятельности учреждения является реализация основных образовательных программ начального общего, основного общего и среднего общего образования</w:t>
      </w:r>
      <w:r w:rsidR="00DE5A48" w:rsidRPr="0067431E">
        <w:rPr>
          <w:rFonts w:ascii="Times New Roman" w:hAnsi="Times New Roman" w:cs="Times New Roman"/>
          <w:sz w:val="24"/>
          <w:szCs w:val="24"/>
        </w:rPr>
        <w:t>:</w:t>
      </w:r>
    </w:p>
    <w:p w:rsidR="00022E73" w:rsidRPr="0067431E" w:rsidRDefault="00022E73" w:rsidP="00022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5"/>
        <w:gridCol w:w="2907"/>
        <w:gridCol w:w="2559"/>
        <w:gridCol w:w="2369"/>
      </w:tblGrid>
      <w:tr w:rsidR="00022E73" w:rsidRPr="0067431E" w:rsidTr="00022E73">
        <w:tc>
          <w:tcPr>
            <w:tcW w:w="3695" w:type="dxa"/>
            <w:vAlign w:val="center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042" w:type="dxa"/>
            <w:vAlign w:val="center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828" w:type="dxa"/>
            <w:vAlign w:val="center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получения образования</w:t>
            </w:r>
          </w:p>
        </w:tc>
        <w:tc>
          <w:tcPr>
            <w:tcW w:w="3221" w:type="dxa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74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2E73" w:rsidRPr="0067431E" w:rsidTr="00022E73">
        <w:tc>
          <w:tcPr>
            <w:tcW w:w="3695" w:type="dxa"/>
            <w:vAlign w:val="center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  <w:vAlign w:val="center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E73" w:rsidRPr="0067431E" w:rsidTr="00022E73">
        <w:tc>
          <w:tcPr>
            <w:tcW w:w="3695" w:type="dxa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42" w:type="dxa"/>
            <w:shd w:val="clear" w:color="auto" w:fill="auto"/>
          </w:tcPr>
          <w:p w:rsidR="00022E73" w:rsidRPr="0067431E" w:rsidRDefault="00022E73" w:rsidP="00022E73">
            <w:pPr>
              <w:shd w:val="clear" w:color="auto" w:fill="E0E0E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3828" w:type="dxa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221" w:type="dxa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  <w:p w:rsidR="00022E73" w:rsidRPr="0067431E" w:rsidRDefault="00022E73" w:rsidP="000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E73" w:rsidRPr="0067431E" w:rsidTr="00022E73">
        <w:tc>
          <w:tcPr>
            <w:tcW w:w="3695" w:type="dxa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42" w:type="dxa"/>
            <w:shd w:val="clear" w:color="auto" w:fill="auto"/>
          </w:tcPr>
          <w:p w:rsidR="00022E73" w:rsidRPr="0067431E" w:rsidRDefault="00022E73" w:rsidP="00022E73">
            <w:pPr>
              <w:shd w:val="clear" w:color="auto" w:fill="E0E0E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3828" w:type="dxa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221" w:type="dxa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022E73" w:rsidRPr="0067431E" w:rsidTr="00022E73">
        <w:tc>
          <w:tcPr>
            <w:tcW w:w="3695" w:type="dxa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42" w:type="dxa"/>
            <w:shd w:val="clear" w:color="auto" w:fill="auto"/>
          </w:tcPr>
          <w:p w:rsidR="00022E73" w:rsidRPr="0067431E" w:rsidRDefault="00022E73" w:rsidP="00022E73">
            <w:pPr>
              <w:shd w:val="clear" w:color="auto" w:fill="E0E0E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, в том числе профильное обучение</w:t>
            </w:r>
          </w:p>
        </w:tc>
        <w:tc>
          <w:tcPr>
            <w:tcW w:w="3828" w:type="dxa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221" w:type="dxa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  <w:p w:rsidR="00022E73" w:rsidRPr="0067431E" w:rsidRDefault="00022E73" w:rsidP="000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AC2" w:rsidRPr="0067431E" w:rsidRDefault="00935AC2" w:rsidP="00022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C53" w:rsidRPr="0067431E" w:rsidRDefault="00A13C53" w:rsidP="00A13C53">
      <w:pPr>
        <w:pStyle w:val="a9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1E">
        <w:rPr>
          <w:rFonts w:ascii="Times New Roman" w:hAnsi="Times New Roman" w:cs="Times New Roman"/>
          <w:b/>
          <w:sz w:val="24"/>
          <w:szCs w:val="24"/>
        </w:rPr>
        <w:t>Структура образовательного учреждения и система управления.</w:t>
      </w:r>
    </w:p>
    <w:p w:rsidR="00A13C53" w:rsidRPr="0067431E" w:rsidRDefault="00A13C53" w:rsidP="00A13C53">
      <w:pPr>
        <w:pStyle w:val="a9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A13C53" w:rsidRPr="0067431E" w:rsidRDefault="00A13C53" w:rsidP="00DE5A4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 </w:t>
      </w:r>
      <w:r w:rsidRPr="0067431E">
        <w:rPr>
          <w:rFonts w:ascii="Times New Roman" w:eastAsia="Times New Roman" w:hAnsi="Times New Roman" w:cs="Times New Roman"/>
          <w:sz w:val="24"/>
          <w:szCs w:val="24"/>
        </w:rPr>
        <w:t xml:space="preserve">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коллегиальности. </w:t>
      </w:r>
    </w:p>
    <w:p w:rsidR="00A13C53" w:rsidRPr="0067431E" w:rsidRDefault="00C61D89" w:rsidP="00DE5A4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</w:t>
      </w:r>
      <w:r w:rsidR="00DE5A48" w:rsidRPr="0067431E">
        <w:rPr>
          <w:rFonts w:ascii="Times New Roman" w:hAnsi="Times New Roman" w:cs="Times New Roman"/>
          <w:sz w:val="24"/>
          <w:szCs w:val="24"/>
        </w:rPr>
        <w:t xml:space="preserve"> </w:t>
      </w:r>
      <w:r w:rsidR="00A13C53" w:rsidRPr="0067431E">
        <w:rPr>
          <w:rFonts w:ascii="Times New Roman" w:hAnsi="Times New Roman" w:cs="Times New Roman"/>
          <w:sz w:val="24"/>
          <w:szCs w:val="24"/>
        </w:rPr>
        <w:t xml:space="preserve">Общее управление школой состоит в планировании, контроле, учете и анализе результатов деятельности. Управленческая деятельность администрации школы, органов самоуправления направлена на достижение эффективности и качества, на реализацию целей и задач образования. </w:t>
      </w:r>
      <w:r w:rsidRPr="0067431E">
        <w:rPr>
          <w:rFonts w:ascii="Times New Roman" w:hAnsi="Times New Roman" w:cs="Times New Roman"/>
          <w:sz w:val="24"/>
          <w:szCs w:val="24"/>
        </w:rPr>
        <w:t xml:space="preserve">Директор школы, определяет стратегию развития школы, представляет её интересы в государственных и общественных инстанциях.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 </w:t>
      </w:r>
      <w:r w:rsidR="00A13C53" w:rsidRPr="0067431E">
        <w:rPr>
          <w:rFonts w:ascii="Times New Roman" w:hAnsi="Times New Roman" w:cs="Times New Roman"/>
          <w:sz w:val="24"/>
          <w:szCs w:val="24"/>
        </w:rPr>
        <w:t xml:space="preserve">В основу управления МБОУ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Б</w:t>
      </w:r>
      <w:r w:rsidR="00A13C53" w:rsidRPr="0067431E">
        <w:rPr>
          <w:rFonts w:ascii="Times New Roman" w:hAnsi="Times New Roman" w:cs="Times New Roman"/>
          <w:sz w:val="24"/>
          <w:szCs w:val="24"/>
        </w:rPr>
        <w:t>утурлинская</w:t>
      </w:r>
      <w:proofErr w:type="spellEnd"/>
      <w:r w:rsidR="00A13C53" w:rsidRPr="0067431E">
        <w:rPr>
          <w:rFonts w:ascii="Times New Roman" w:hAnsi="Times New Roman" w:cs="Times New Roman"/>
          <w:sz w:val="24"/>
          <w:szCs w:val="24"/>
        </w:rPr>
        <w:t xml:space="preserve"> СОШ имени В.И.Казакова положена</w:t>
      </w:r>
      <w:r w:rsidRPr="0067431E">
        <w:rPr>
          <w:rFonts w:ascii="Times New Roman" w:hAnsi="Times New Roman" w:cs="Times New Roman"/>
          <w:sz w:val="24"/>
          <w:szCs w:val="24"/>
        </w:rPr>
        <w:t xml:space="preserve"> следующая структура управления:</w:t>
      </w:r>
    </w:p>
    <w:p w:rsidR="00A13C53" w:rsidRPr="0067431E" w:rsidRDefault="00A13C53" w:rsidP="00DE5A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1E">
        <w:rPr>
          <w:rFonts w:ascii="Times New Roman" w:eastAsia="Times New Roman" w:hAnsi="Times New Roman" w:cs="Times New Roman"/>
          <w:sz w:val="24"/>
          <w:szCs w:val="24"/>
        </w:rPr>
        <w:t>- Общее собрание работников  Учреждения;</w:t>
      </w:r>
    </w:p>
    <w:p w:rsidR="00A13C53" w:rsidRPr="0067431E" w:rsidRDefault="00A13C53" w:rsidP="00DE5A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31E">
        <w:rPr>
          <w:rFonts w:ascii="Times New Roman" w:eastAsia="Times New Roman" w:hAnsi="Times New Roman" w:cs="Times New Roman"/>
          <w:sz w:val="24"/>
          <w:szCs w:val="24"/>
        </w:rPr>
        <w:t>- Педагогический совет;</w:t>
      </w:r>
    </w:p>
    <w:p w:rsidR="00A13C53" w:rsidRPr="0067431E" w:rsidRDefault="00A13C53" w:rsidP="00DE5A4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7431E">
        <w:rPr>
          <w:rFonts w:ascii="Times New Roman" w:eastAsia="Times New Roman" w:hAnsi="Times New Roman" w:cs="Times New Roman"/>
          <w:sz w:val="24"/>
          <w:szCs w:val="24"/>
        </w:rPr>
        <w:t xml:space="preserve">- Совет </w:t>
      </w:r>
      <w:r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Учреждения.</w:t>
      </w:r>
    </w:p>
    <w:p w:rsidR="00C61D89" w:rsidRPr="0067431E" w:rsidRDefault="00DE5A48" w:rsidP="00DE5A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C61D89"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Наряду с коллегиальными органами управления,  по инициативе обучающихся, родителей (законных представителей) несовершеннолетних обучающихся и педагогических работников, в Учреждении созда</w:t>
      </w:r>
      <w:r w:rsidR="00C61D89" w:rsidRPr="0067431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61D89"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Совет обучающихся, Совет родителей (законных представителей) несовершеннолетних обучающихся, </w:t>
      </w:r>
      <w:r w:rsidR="00C61D89" w:rsidRPr="0067431E">
        <w:rPr>
          <w:rFonts w:ascii="Times New Roman" w:eastAsia="Times New Roman" w:hAnsi="Times New Roman" w:cs="Times New Roman"/>
          <w:sz w:val="24"/>
          <w:szCs w:val="24"/>
        </w:rPr>
        <w:t>выборный орган первичной профсоюзной организации</w:t>
      </w:r>
      <w:r w:rsidR="00C61D89"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работников. </w:t>
      </w:r>
      <w:r w:rsidR="00C61D89" w:rsidRPr="00674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</w:t>
      </w:r>
      <w:r w:rsidR="00C61D89"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органы созда</w:t>
      </w:r>
      <w:r w:rsidR="00C61D89" w:rsidRPr="0067431E">
        <w:rPr>
          <w:rFonts w:ascii="Times New Roman" w:hAnsi="Times New Roman" w:cs="Times New Roman"/>
          <w:sz w:val="24"/>
          <w:szCs w:val="24"/>
          <w:shd w:val="clear" w:color="auto" w:fill="FFFFFF"/>
        </w:rPr>
        <w:t>ны</w:t>
      </w:r>
      <w:r w:rsidR="00C61D89"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целях учета мнения указанных лиц по вопросам </w:t>
      </w:r>
      <w:r w:rsidR="00C61D89"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управления Учреждением и при принятии локальных нормативных актов, затрагивающих права и законные интересы этих лиц и </w:t>
      </w:r>
      <w:r w:rsidR="00C61D89" w:rsidRPr="0067431E">
        <w:rPr>
          <w:rFonts w:ascii="Times New Roman" w:eastAsia="Times New Roman" w:hAnsi="Times New Roman" w:cs="Times New Roman"/>
          <w:sz w:val="24"/>
          <w:szCs w:val="24"/>
        </w:rPr>
        <w:t xml:space="preserve">являющихся формой их общественной самодеятельности. </w:t>
      </w:r>
      <w:r w:rsidR="00C61D89"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5A48" w:rsidRPr="0067431E" w:rsidRDefault="00DE5A48" w:rsidP="00DE5A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61D89" w:rsidRPr="0067431E">
        <w:rPr>
          <w:rFonts w:ascii="Times New Roman" w:hAnsi="Times New Roman" w:cs="Times New Roman"/>
          <w:sz w:val="24"/>
          <w:szCs w:val="24"/>
        </w:rPr>
        <w:t xml:space="preserve">Управление всей деятельностью МБОУ </w:t>
      </w:r>
      <w:proofErr w:type="spellStart"/>
      <w:r w:rsidR="00C61D89" w:rsidRPr="0067431E">
        <w:rPr>
          <w:rFonts w:ascii="Times New Roman" w:hAnsi="Times New Roman" w:cs="Times New Roman"/>
          <w:sz w:val="24"/>
          <w:szCs w:val="24"/>
        </w:rPr>
        <w:t>Бутурлинская</w:t>
      </w:r>
      <w:proofErr w:type="spellEnd"/>
      <w:r w:rsidR="00C61D89" w:rsidRPr="0067431E">
        <w:rPr>
          <w:rFonts w:ascii="Times New Roman" w:hAnsi="Times New Roman" w:cs="Times New Roman"/>
          <w:sz w:val="24"/>
          <w:szCs w:val="24"/>
        </w:rPr>
        <w:t xml:space="preserve"> СОШ </w:t>
      </w:r>
      <w:r w:rsidRPr="0067431E">
        <w:rPr>
          <w:rFonts w:ascii="Times New Roman" w:hAnsi="Times New Roman" w:cs="Times New Roman"/>
          <w:sz w:val="24"/>
          <w:szCs w:val="24"/>
        </w:rPr>
        <w:t xml:space="preserve">имени В.И.Казакова </w:t>
      </w:r>
      <w:r w:rsidR="00C61D89" w:rsidRPr="0067431E">
        <w:rPr>
          <w:rFonts w:ascii="Times New Roman" w:hAnsi="Times New Roman" w:cs="Times New Roman"/>
          <w:sz w:val="24"/>
          <w:szCs w:val="24"/>
        </w:rPr>
        <w:t xml:space="preserve">реализуется через систему комплексных целевых программ, важнейшей из которых является Программа развития МБОУ </w:t>
      </w:r>
      <w:proofErr w:type="spellStart"/>
      <w:r w:rsidR="00C61D89" w:rsidRPr="0067431E">
        <w:rPr>
          <w:rFonts w:ascii="Times New Roman" w:hAnsi="Times New Roman" w:cs="Times New Roman"/>
          <w:sz w:val="24"/>
          <w:szCs w:val="24"/>
        </w:rPr>
        <w:t>Бутурлинская</w:t>
      </w:r>
      <w:proofErr w:type="spellEnd"/>
      <w:r w:rsidR="00C61D89" w:rsidRPr="0067431E">
        <w:rPr>
          <w:rFonts w:ascii="Times New Roman" w:hAnsi="Times New Roman" w:cs="Times New Roman"/>
          <w:sz w:val="24"/>
          <w:szCs w:val="24"/>
        </w:rPr>
        <w:t xml:space="preserve"> СОШ имени В.И.Казакова на 2014-2020 годы,  которая принята на заседании педагогического совета школы 29.08.2014 года (протокол №1) и согласована на заседании Совета школы</w:t>
      </w:r>
      <w:r w:rsidRPr="0067431E">
        <w:rPr>
          <w:rFonts w:ascii="Times New Roman" w:hAnsi="Times New Roman" w:cs="Times New Roman"/>
          <w:sz w:val="24"/>
          <w:szCs w:val="24"/>
        </w:rPr>
        <w:t xml:space="preserve"> 14.09.2014г. (протокол №1). </w:t>
      </w:r>
      <w:proofErr w:type="gramEnd"/>
    </w:p>
    <w:p w:rsidR="00DE5A48" w:rsidRPr="003A3F4A" w:rsidRDefault="00DE5A48" w:rsidP="00DE5A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A48" w:rsidRPr="003A3F4A" w:rsidRDefault="00DE5A48" w:rsidP="005945EF">
      <w:pPr>
        <w:pStyle w:val="aa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4A">
        <w:rPr>
          <w:rFonts w:ascii="Times New Roman" w:hAnsi="Times New Roman" w:cs="Times New Roman"/>
          <w:b/>
          <w:sz w:val="24"/>
          <w:szCs w:val="24"/>
        </w:rPr>
        <w:t xml:space="preserve">Содержание и качество подготовки </w:t>
      </w:r>
      <w:proofErr w:type="gramStart"/>
      <w:r w:rsidRPr="003A3F4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A3F4A">
        <w:rPr>
          <w:rFonts w:ascii="Times New Roman" w:hAnsi="Times New Roman" w:cs="Times New Roman"/>
          <w:b/>
          <w:sz w:val="24"/>
          <w:szCs w:val="24"/>
        </w:rPr>
        <w:t>.</w:t>
      </w:r>
    </w:p>
    <w:p w:rsidR="00022E73" w:rsidRPr="0067431E" w:rsidRDefault="0067431E" w:rsidP="0002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</w:t>
      </w:r>
      <w:r w:rsidR="00022E73" w:rsidRPr="0067431E">
        <w:rPr>
          <w:rFonts w:ascii="Times New Roman" w:hAnsi="Times New Roman" w:cs="Times New Roman"/>
          <w:sz w:val="24"/>
          <w:szCs w:val="24"/>
        </w:rPr>
        <w:t xml:space="preserve">Численность обучающихся в 2013-2014 – 659 человек. В начальной школе функционируют 11 классов-комплектов, на 2-й ступени- 11 классов-комплектов, на 3-й ступени -5 классов-комплектов и в специальных (коррекционных) классах 8 вида-9 классов-комплектов. В 36 классах-комплектах обучается:   </w:t>
      </w:r>
    </w:p>
    <w:p w:rsidR="00022E73" w:rsidRPr="0067431E" w:rsidRDefault="00022E73" w:rsidP="0067431E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5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086"/>
        <w:gridCol w:w="1559"/>
        <w:gridCol w:w="1559"/>
        <w:gridCol w:w="2126"/>
      </w:tblGrid>
      <w:tr w:rsidR="00022E73" w:rsidRPr="0067431E" w:rsidTr="0067431E">
        <w:trPr>
          <w:cantSplit/>
          <w:trHeight w:val="3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022E73" w:rsidRPr="0067431E" w:rsidRDefault="00022E73" w:rsidP="00022E73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67431E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Годы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2010-2011уч</w:t>
            </w:r>
            <w:proofErr w:type="gramStart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2011-201 </w:t>
            </w:r>
            <w:proofErr w:type="spellStart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2012-2013.г.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2013-2014г.</w:t>
            </w:r>
          </w:p>
        </w:tc>
      </w:tr>
      <w:tr w:rsidR="00022E73" w:rsidRPr="0067431E" w:rsidTr="0067431E">
        <w:trPr>
          <w:trHeight w:val="211"/>
        </w:trPr>
        <w:tc>
          <w:tcPr>
            <w:tcW w:w="7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ступеням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73" w:rsidRPr="0067431E" w:rsidTr="0067431E">
        <w:trPr>
          <w:trHeight w:val="2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1—4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022E73" w:rsidRPr="0067431E" w:rsidTr="0067431E">
        <w:trPr>
          <w:trHeight w:val="2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5—9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022E73" w:rsidRPr="0067431E" w:rsidTr="0067431E">
        <w:trPr>
          <w:trHeight w:val="1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10—11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022E73" w:rsidRPr="0067431E" w:rsidTr="0067431E">
        <w:trPr>
          <w:trHeight w:val="1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</w:t>
            </w:r>
            <w:proofErr w:type="gramEnd"/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(коррекционные) классах 8 вида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22E73" w:rsidRPr="0067431E" w:rsidTr="0067431E">
        <w:trPr>
          <w:trHeight w:val="2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школе всего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</w:tbl>
    <w:p w:rsidR="003C5C45" w:rsidRPr="0067431E" w:rsidRDefault="003C5C45" w:rsidP="003C5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5EF" w:rsidRPr="0067431E" w:rsidRDefault="005945EF" w:rsidP="005945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Учебный план школы составлен  на основе ФГОС НОО, базисного учебного плана общеобразовательных учреждений РФ и состоит из двух частей: обязательной части и части, формируемой участниками образовательного процесса.</w:t>
      </w:r>
    </w:p>
    <w:p w:rsidR="00D71476" w:rsidRPr="0067431E" w:rsidRDefault="009F5945" w:rsidP="005519B6">
      <w:pPr>
        <w:pStyle w:val="ae"/>
        <w:spacing w:before="0" w:beforeAutospacing="0" w:after="0" w:afterAutospacing="0" w:line="276" w:lineRule="auto"/>
        <w:ind w:left="-142" w:right="0" w:firstLine="0"/>
      </w:pPr>
      <w:r w:rsidRPr="0067431E">
        <w:t xml:space="preserve">   </w:t>
      </w:r>
      <w:r w:rsidR="005519B6" w:rsidRPr="0067431E">
        <w:rPr>
          <w:sz w:val="28"/>
          <w:szCs w:val="28"/>
        </w:rPr>
        <w:t xml:space="preserve">    </w:t>
      </w:r>
      <w:r w:rsidR="005519B6" w:rsidRPr="0067431E">
        <w:t>Деятельность начальной школы по реализации ФГОС НОО осуществляется согласно основной образовательной программе начального общего образования, утвержденной</w:t>
      </w:r>
      <w:r w:rsidR="005519B6" w:rsidRPr="0067431E">
        <w:rPr>
          <w:b/>
        </w:rPr>
        <w:t xml:space="preserve"> </w:t>
      </w:r>
      <w:r w:rsidR="005519B6" w:rsidRPr="0067431E">
        <w:t xml:space="preserve">приказом по школе от 01.09.2011 года № 299 (с изменениями).  </w:t>
      </w:r>
    </w:p>
    <w:p w:rsidR="005519B6" w:rsidRPr="0067431E" w:rsidRDefault="005519B6" w:rsidP="005519B6">
      <w:pPr>
        <w:pStyle w:val="ae"/>
        <w:spacing w:before="0" w:beforeAutospacing="0" w:after="0" w:afterAutospacing="0" w:line="276" w:lineRule="auto"/>
        <w:ind w:left="-142" w:right="0" w:firstLine="0"/>
      </w:pPr>
      <w:r w:rsidRPr="0067431E">
        <w:t xml:space="preserve">    Начальная школа работает по УМК «Школа России», «Школа 21 века»,</w:t>
      </w:r>
      <w:r w:rsidR="00D71476" w:rsidRPr="0067431E">
        <w:t xml:space="preserve"> развивающая система Л.В.  </w:t>
      </w:r>
      <w:proofErr w:type="spellStart"/>
      <w:r w:rsidR="00D71476" w:rsidRPr="0067431E">
        <w:t>Занкова</w:t>
      </w:r>
      <w:proofErr w:type="spellEnd"/>
      <w:r w:rsidR="00D71476" w:rsidRPr="0067431E">
        <w:t xml:space="preserve">, </w:t>
      </w:r>
      <w:r w:rsidRPr="0067431E">
        <w:t xml:space="preserve"> так как эти программы:  позволяют  достичь  высоких  результатов,  соответствующих задачам современного образования;                                                                                                                                       -  сочетают лучшие традиции российского образования и проверенные практиками образовательного процесса инновации;                                                                                                 -   постоянно обновляющиеся,  наиболее востребованные в России.</w:t>
      </w:r>
    </w:p>
    <w:p w:rsidR="005519B6" w:rsidRPr="0067431E" w:rsidRDefault="005519B6" w:rsidP="005519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В соответствии с планом 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контроля оценка результатов освоения ООП НОО учащимися </w:t>
      </w:r>
      <w:r w:rsidR="009E594A" w:rsidRPr="0067431E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67431E">
        <w:rPr>
          <w:rFonts w:ascii="Times New Roman" w:hAnsi="Times New Roman" w:cs="Times New Roman"/>
          <w:sz w:val="24"/>
          <w:szCs w:val="24"/>
        </w:rPr>
        <w:t xml:space="preserve"> осуществлялся с помощью диагностических процедур:</w:t>
      </w:r>
    </w:p>
    <w:p w:rsidR="005519B6" w:rsidRPr="0067431E" w:rsidRDefault="005519B6" w:rsidP="005519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-стартовая диагностика готовности к обучению в школе;</w:t>
      </w:r>
    </w:p>
    <w:p w:rsidR="005519B6" w:rsidRPr="0067431E" w:rsidRDefault="005519B6" w:rsidP="005519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-промежуточная диагностика эффективности обучения в первом полугодии;</w:t>
      </w:r>
    </w:p>
    <w:p w:rsidR="005519B6" w:rsidRPr="0067431E" w:rsidRDefault="005519B6" w:rsidP="005519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-итоговые контрольные работы по русскому языку, математике, окружающему  миру;</w:t>
      </w:r>
    </w:p>
    <w:p w:rsidR="005519B6" w:rsidRPr="0067431E" w:rsidRDefault="005519B6" w:rsidP="005519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- комплексная проверочная работа, направленная на выявление уровня 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 результатов, а также контрольный проект   в 4-х классах.</w:t>
      </w:r>
    </w:p>
    <w:p w:rsidR="005945EF" w:rsidRPr="0067431E" w:rsidRDefault="005519B6" w:rsidP="00A13C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  </w:t>
      </w:r>
      <w:r w:rsidR="005945EF" w:rsidRPr="0067431E">
        <w:rPr>
          <w:rFonts w:ascii="Times New Roman" w:hAnsi="Times New Roman" w:cs="Times New Roman"/>
          <w:sz w:val="24"/>
          <w:szCs w:val="24"/>
        </w:rPr>
        <w:t xml:space="preserve">В ходе освоения образовательной программы при реализации учебного плана и организации внеурочной деятельности, </w:t>
      </w:r>
      <w:proofErr w:type="gramStart"/>
      <w:r w:rsidR="005945EF" w:rsidRPr="006743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945EF" w:rsidRPr="0067431E">
        <w:rPr>
          <w:rFonts w:ascii="Times New Roman" w:hAnsi="Times New Roman" w:cs="Times New Roman"/>
          <w:sz w:val="24"/>
          <w:szCs w:val="24"/>
        </w:rPr>
        <w:t xml:space="preserve"> на </w:t>
      </w:r>
      <w:r w:rsidR="009E594A" w:rsidRPr="0067431E">
        <w:rPr>
          <w:rFonts w:ascii="Times New Roman" w:hAnsi="Times New Roman" w:cs="Times New Roman"/>
          <w:sz w:val="24"/>
          <w:szCs w:val="24"/>
        </w:rPr>
        <w:t>уровне начального</w:t>
      </w:r>
      <w:r w:rsidR="005945EF" w:rsidRPr="0067431E">
        <w:rPr>
          <w:rFonts w:ascii="Times New Roman" w:hAnsi="Times New Roman" w:cs="Times New Roman"/>
          <w:sz w:val="24"/>
          <w:szCs w:val="24"/>
        </w:rPr>
        <w:t xml:space="preserve"> общего образования формируются базовые основы и фундамент всего последующего обучения, в том числе: </w:t>
      </w:r>
    </w:p>
    <w:p w:rsidR="005945EF" w:rsidRPr="0067431E" w:rsidRDefault="005945EF" w:rsidP="00A13C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lastRenderedPageBreak/>
        <w:t xml:space="preserve">-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 </w:t>
      </w:r>
    </w:p>
    <w:p w:rsidR="005945EF" w:rsidRPr="0067431E" w:rsidRDefault="005945EF" w:rsidP="00A13C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- формируются универсальные учебные действия; </w:t>
      </w:r>
    </w:p>
    <w:p w:rsidR="00A13C53" w:rsidRPr="0067431E" w:rsidRDefault="005945EF" w:rsidP="00A13C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- развивается познавательная мотивация и интересы обучающихся, их готовность и способность к сотрудничеству и совместная деятельность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DE0EC6" w:rsidRPr="0067431E" w:rsidRDefault="005945EF" w:rsidP="00A13C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   </w:t>
      </w:r>
      <w:r w:rsidR="00DE0EC6" w:rsidRPr="0067431E">
        <w:rPr>
          <w:rFonts w:ascii="Times New Roman" w:hAnsi="Times New Roman" w:cs="Times New Roman"/>
          <w:sz w:val="24"/>
          <w:szCs w:val="24"/>
        </w:rPr>
        <w:t xml:space="preserve">     </w:t>
      </w:r>
      <w:r w:rsidRPr="0067431E">
        <w:rPr>
          <w:rFonts w:ascii="Times New Roman" w:hAnsi="Times New Roman" w:cs="Times New Roman"/>
          <w:sz w:val="24"/>
          <w:szCs w:val="24"/>
        </w:rPr>
        <w:t xml:space="preserve">Образовательная программа школы для обучающихся </w:t>
      </w:r>
      <w:r w:rsidR="00DA4091" w:rsidRPr="0067431E">
        <w:rPr>
          <w:rFonts w:ascii="Times New Roman" w:hAnsi="Times New Roman" w:cs="Times New Roman"/>
          <w:sz w:val="24"/>
          <w:szCs w:val="24"/>
        </w:rPr>
        <w:t>5</w:t>
      </w:r>
      <w:r w:rsidRPr="0067431E">
        <w:rPr>
          <w:rFonts w:ascii="Times New Roman" w:hAnsi="Times New Roman" w:cs="Times New Roman"/>
          <w:sz w:val="24"/>
          <w:szCs w:val="24"/>
        </w:rPr>
        <w:t xml:space="preserve">-11-х классов направлена на освоение содержания образования в соответствии с Государственным образовательным стандартом общего образовании (приказ МО РФ от 05.03.2004г № 1089 с изменениями и дополнениями) и призвана обеспечить выполнение следующих целей: </w:t>
      </w:r>
    </w:p>
    <w:p w:rsidR="00DE0EC6" w:rsidRPr="0067431E" w:rsidRDefault="005945EF" w:rsidP="00A13C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-</w:t>
      </w:r>
      <w:r w:rsidR="00DE0EC6" w:rsidRPr="0067431E">
        <w:rPr>
          <w:rFonts w:ascii="Times New Roman" w:hAnsi="Times New Roman" w:cs="Times New Roman"/>
          <w:sz w:val="24"/>
          <w:szCs w:val="24"/>
        </w:rPr>
        <w:t xml:space="preserve"> </w:t>
      </w:r>
      <w:r w:rsidRPr="0067431E">
        <w:rPr>
          <w:rFonts w:ascii="Times New Roman" w:hAnsi="Times New Roman" w:cs="Times New Roman"/>
          <w:sz w:val="24"/>
          <w:szCs w:val="24"/>
        </w:rPr>
        <w:t xml:space="preserve">на </w:t>
      </w:r>
      <w:r w:rsidR="00DE0EC6" w:rsidRPr="0067431E">
        <w:rPr>
          <w:rFonts w:ascii="Times New Roman" w:hAnsi="Times New Roman" w:cs="Times New Roman"/>
          <w:sz w:val="24"/>
          <w:szCs w:val="24"/>
        </w:rPr>
        <w:t>уровне</w:t>
      </w:r>
      <w:r w:rsidRPr="0067431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– освоение </w:t>
      </w:r>
      <w:proofErr w:type="gramStart"/>
      <w:r w:rsidRPr="006743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431E">
        <w:rPr>
          <w:rFonts w:ascii="Times New Roman" w:hAnsi="Times New Roman" w:cs="Times New Roman"/>
          <w:sz w:val="24"/>
          <w:szCs w:val="24"/>
        </w:rPr>
        <w:t xml:space="preserve"> образовательных программ основного общего образования и создание условий для развития у них навыков самообразования, самопознания, самоопределения и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>, обеспечивающих успешную социализацию в постоянно меняющемся обществе;</w:t>
      </w:r>
    </w:p>
    <w:p w:rsidR="00DE0EC6" w:rsidRPr="0067431E" w:rsidRDefault="005945EF" w:rsidP="00A13C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- на </w:t>
      </w:r>
      <w:r w:rsidR="00DE0EC6" w:rsidRPr="0067431E">
        <w:rPr>
          <w:rFonts w:ascii="Times New Roman" w:hAnsi="Times New Roman" w:cs="Times New Roman"/>
          <w:sz w:val="24"/>
          <w:szCs w:val="24"/>
        </w:rPr>
        <w:t>уровне</w:t>
      </w:r>
      <w:r w:rsidRPr="0067431E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– обеспечение функциональной грамотности и социальной адаптации обучающихся, содействие их общественному и гражданскому самоопределению. </w:t>
      </w:r>
    </w:p>
    <w:p w:rsidR="00DA4091" w:rsidRPr="0067431E" w:rsidRDefault="00DE0EC6" w:rsidP="009F59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</w:t>
      </w:r>
      <w:r w:rsidR="005945EF" w:rsidRPr="0067431E">
        <w:rPr>
          <w:rFonts w:ascii="Times New Roman" w:hAnsi="Times New Roman" w:cs="Times New Roman"/>
          <w:sz w:val="24"/>
          <w:szCs w:val="24"/>
        </w:rPr>
        <w:t>Учебный план, содержание и организация образовательного процесса на данно</w:t>
      </w:r>
      <w:r w:rsidRPr="0067431E">
        <w:rPr>
          <w:rFonts w:ascii="Times New Roman" w:hAnsi="Times New Roman" w:cs="Times New Roman"/>
          <w:sz w:val="24"/>
          <w:szCs w:val="24"/>
        </w:rPr>
        <w:t>м</w:t>
      </w:r>
      <w:r w:rsidR="005945EF" w:rsidRPr="0067431E">
        <w:rPr>
          <w:rFonts w:ascii="Times New Roman" w:hAnsi="Times New Roman" w:cs="Times New Roman"/>
          <w:sz w:val="24"/>
          <w:szCs w:val="24"/>
        </w:rPr>
        <w:t xml:space="preserve"> </w:t>
      </w:r>
      <w:r w:rsidRPr="0067431E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5945EF" w:rsidRPr="0067431E">
        <w:rPr>
          <w:rFonts w:ascii="Times New Roman" w:hAnsi="Times New Roman" w:cs="Times New Roman"/>
          <w:sz w:val="24"/>
          <w:szCs w:val="24"/>
        </w:rPr>
        <w:t xml:space="preserve">направлены на обеспечение наибольшей личностной направленности и вариативности образования, его дифференциации и индивидуализации. </w:t>
      </w:r>
    </w:p>
    <w:p w:rsidR="00022E73" w:rsidRPr="0067431E" w:rsidRDefault="00DA4091" w:rsidP="00DA40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Для получения школьниками подготовки, максимально соответствующей их способностям, интересам, в учебный план 5-9-х классов были внесены факультативные занятия по выбору обучающихся. </w:t>
      </w:r>
    </w:p>
    <w:p w:rsidR="00022E73" w:rsidRPr="0067431E" w:rsidRDefault="00022E73" w:rsidP="00022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На второй ступени обучения  в 8, 9  классах вводится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обучение, в 10-11 классах - профильное обучение. </w:t>
      </w:r>
    </w:p>
    <w:p w:rsidR="00022E73" w:rsidRPr="0067431E" w:rsidRDefault="00022E73" w:rsidP="00022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1"/>
        <w:gridCol w:w="4591"/>
      </w:tblGrid>
      <w:tr w:rsidR="00022E73" w:rsidRPr="0067431E" w:rsidTr="009D6F67">
        <w:trPr>
          <w:trHeight w:val="272"/>
          <w:jc w:val="center"/>
        </w:trPr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Углубленно изучаются предметы.</w:t>
            </w:r>
          </w:p>
        </w:tc>
      </w:tr>
      <w:tr w:rsidR="00022E73" w:rsidRPr="0067431E" w:rsidTr="009D6F67">
        <w:trPr>
          <w:trHeight w:val="272"/>
          <w:jc w:val="center"/>
        </w:trPr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Естетвенно-математический</w:t>
            </w:r>
            <w:proofErr w:type="spellEnd"/>
          </w:p>
        </w:tc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Математика, физика, биология, химия</w:t>
            </w:r>
          </w:p>
        </w:tc>
      </w:tr>
      <w:tr w:rsidR="00022E73" w:rsidRPr="0067431E" w:rsidTr="009D6F67">
        <w:trPr>
          <w:trHeight w:val="292"/>
          <w:jc w:val="center"/>
        </w:trPr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Информационно-технологический</w:t>
            </w:r>
          </w:p>
        </w:tc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математика, физика</w:t>
            </w:r>
          </w:p>
        </w:tc>
      </w:tr>
      <w:tr w:rsidR="00022E73" w:rsidRPr="0067431E" w:rsidTr="009D6F67">
        <w:trPr>
          <w:trHeight w:val="563"/>
          <w:jc w:val="center"/>
        </w:trPr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иностранный язык, история, МХК</w:t>
            </w:r>
          </w:p>
        </w:tc>
      </w:tr>
      <w:tr w:rsidR="00022E73" w:rsidRPr="0067431E" w:rsidTr="009D6F67">
        <w:trPr>
          <w:trHeight w:val="563"/>
          <w:jc w:val="center"/>
        </w:trPr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Социально - экономический</w:t>
            </w:r>
          </w:p>
        </w:tc>
        <w:tc>
          <w:tcPr>
            <w:tcW w:w="4591" w:type="dxa"/>
            <w:shd w:val="clear" w:color="auto" w:fill="auto"/>
          </w:tcPr>
          <w:p w:rsidR="00022E73" w:rsidRPr="0067431E" w:rsidRDefault="00022E73" w:rsidP="0002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Математика, экономика, география, обществознание</w:t>
            </w:r>
          </w:p>
        </w:tc>
      </w:tr>
    </w:tbl>
    <w:p w:rsidR="0067431E" w:rsidRDefault="00022E73" w:rsidP="0002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2E73" w:rsidRPr="0067431E" w:rsidRDefault="00022E73" w:rsidP="0002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Для реализации профильного обучения вводятся элективные курсы (по выбору) в 10,11  классах, которые обязательны для посещения </w:t>
      </w:r>
      <w:proofErr w:type="gramStart"/>
      <w:r w:rsidRPr="006743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431E">
        <w:rPr>
          <w:rFonts w:ascii="Times New Roman" w:hAnsi="Times New Roman" w:cs="Times New Roman"/>
          <w:sz w:val="24"/>
          <w:szCs w:val="24"/>
        </w:rPr>
        <w:t>.</w:t>
      </w:r>
    </w:p>
    <w:p w:rsidR="00022E73" w:rsidRPr="0067431E" w:rsidRDefault="00022E73" w:rsidP="00022E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ab/>
        <w:t>Элективные курсы выполняют три основные функции:</w:t>
      </w:r>
    </w:p>
    <w:p w:rsidR="00022E73" w:rsidRPr="0067431E" w:rsidRDefault="00022E73" w:rsidP="00022E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«надстройки» профильного обучения;</w:t>
      </w:r>
    </w:p>
    <w:p w:rsidR="00022E73" w:rsidRPr="0067431E" w:rsidRDefault="00022E73" w:rsidP="00022E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развития содержания одного из базисных курсов, изучение которого осуществляется на минимальном общеобразовательном уровне;</w:t>
      </w:r>
    </w:p>
    <w:p w:rsidR="00022E73" w:rsidRPr="0067431E" w:rsidRDefault="00022E73" w:rsidP="00022E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31E">
        <w:rPr>
          <w:rFonts w:ascii="Times New Roman" w:hAnsi="Times New Roman" w:cs="Times New Roman"/>
          <w:sz w:val="24"/>
          <w:szCs w:val="24"/>
        </w:rPr>
        <w:t>удовлетворения познавательного интереса обучающихся в различных областях человеческой деятельности.</w:t>
      </w:r>
      <w:proofErr w:type="gramEnd"/>
    </w:p>
    <w:p w:rsidR="00022E73" w:rsidRPr="0067431E" w:rsidRDefault="00022E73" w:rsidP="00022E73">
      <w:pPr>
        <w:pStyle w:val="21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В 2013-2014 учебном году предложены следующие элективные курсы: «Подготовка к ЕГЭ по биологии», «Избранные разделы  математики для старшей школы».</w:t>
      </w:r>
    </w:p>
    <w:p w:rsidR="009F5945" w:rsidRPr="0067431E" w:rsidRDefault="009F5945" w:rsidP="009F5945">
      <w:pPr>
        <w:pStyle w:val="1"/>
        <w:widowControl/>
        <w:ind w:left="0" w:firstLine="0"/>
        <w:jc w:val="left"/>
        <w:rPr>
          <w:b/>
          <w:i/>
        </w:rPr>
      </w:pPr>
    </w:p>
    <w:p w:rsidR="0067431E" w:rsidRDefault="0067431E" w:rsidP="00022E73">
      <w:pPr>
        <w:pStyle w:val="1"/>
        <w:widowControl/>
        <w:ind w:firstLine="0"/>
        <w:jc w:val="left"/>
        <w:rPr>
          <w:b/>
          <w:i/>
        </w:rPr>
      </w:pPr>
    </w:p>
    <w:p w:rsidR="00022E73" w:rsidRDefault="009F5945" w:rsidP="00022E73">
      <w:pPr>
        <w:pStyle w:val="1"/>
        <w:widowControl/>
        <w:ind w:firstLine="0"/>
        <w:jc w:val="left"/>
        <w:rPr>
          <w:b/>
          <w:i/>
        </w:rPr>
      </w:pPr>
      <w:r w:rsidRPr="003A3F4A">
        <w:rPr>
          <w:b/>
          <w:i/>
        </w:rPr>
        <w:lastRenderedPageBreak/>
        <w:t>Качество подготовки обучающихся и выпускников:</w:t>
      </w:r>
      <w:bookmarkStart w:id="0" w:name="_GoBack"/>
      <w:bookmarkEnd w:id="0"/>
    </w:p>
    <w:p w:rsidR="0067431E" w:rsidRPr="003A3F4A" w:rsidRDefault="0067431E" w:rsidP="00022E73">
      <w:pPr>
        <w:pStyle w:val="1"/>
        <w:widowControl/>
        <w:ind w:firstLine="0"/>
        <w:jc w:val="left"/>
      </w:pPr>
    </w:p>
    <w:tbl>
      <w:tblPr>
        <w:tblW w:w="4683" w:type="pct"/>
        <w:jc w:val="center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4"/>
        <w:gridCol w:w="3919"/>
        <w:gridCol w:w="3025"/>
      </w:tblGrid>
      <w:tr w:rsidR="00022E73" w:rsidRPr="0067431E" w:rsidTr="00022E73">
        <w:trPr>
          <w:jc w:val="center"/>
        </w:trPr>
        <w:tc>
          <w:tcPr>
            <w:tcW w:w="3429" w:type="pct"/>
            <w:gridSpan w:val="2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center"/>
              <w:rPr>
                <w:b/>
                <w:szCs w:val="24"/>
              </w:rPr>
            </w:pPr>
            <w:r w:rsidRPr="0067431E">
              <w:rPr>
                <w:b/>
                <w:szCs w:val="24"/>
              </w:rPr>
              <w:t>Показатель</w:t>
            </w:r>
          </w:p>
        </w:tc>
        <w:tc>
          <w:tcPr>
            <w:tcW w:w="1571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center"/>
              <w:rPr>
                <w:b/>
                <w:szCs w:val="24"/>
              </w:rPr>
            </w:pPr>
            <w:r w:rsidRPr="0067431E">
              <w:rPr>
                <w:b/>
                <w:szCs w:val="24"/>
              </w:rPr>
              <w:t>Фактический показатель</w:t>
            </w:r>
          </w:p>
        </w:tc>
      </w:tr>
      <w:tr w:rsidR="00022E73" w:rsidRPr="0067431E" w:rsidTr="00022E73">
        <w:trPr>
          <w:trHeight w:val="229"/>
          <w:jc w:val="center"/>
        </w:trPr>
        <w:tc>
          <w:tcPr>
            <w:tcW w:w="1394" w:type="pct"/>
            <w:vMerge w:val="restar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 xml:space="preserve">Результаты успеваемости </w:t>
            </w:r>
            <w:proofErr w:type="gramStart"/>
            <w:r w:rsidRPr="0067431E">
              <w:rPr>
                <w:szCs w:val="24"/>
              </w:rPr>
              <w:t>в</w:t>
            </w:r>
            <w:proofErr w:type="gramEnd"/>
            <w:r w:rsidRPr="0067431E">
              <w:rPr>
                <w:szCs w:val="24"/>
              </w:rPr>
              <w:t xml:space="preserve"> % (от до):</w:t>
            </w:r>
          </w:p>
        </w:tc>
        <w:tc>
          <w:tcPr>
            <w:tcW w:w="2035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>- начальной школы (за 3 года)</w:t>
            </w:r>
          </w:p>
        </w:tc>
        <w:tc>
          <w:tcPr>
            <w:tcW w:w="1571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100%</w:t>
            </w:r>
          </w:p>
        </w:tc>
      </w:tr>
      <w:tr w:rsidR="00022E73" w:rsidRPr="0067431E" w:rsidTr="00022E73">
        <w:trPr>
          <w:trHeight w:val="374"/>
          <w:jc w:val="center"/>
        </w:trPr>
        <w:tc>
          <w:tcPr>
            <w:tcW w:w="1394" w:type="pct"/>
            <w:vMerge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</w:p>
        </w:tc>
        <w:tc>
          <w:tcPr>
            <w:tcW w:w="2035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>- основной школы (за 3 года)</w:t>
            </w:r>
          </w:p>
        </w:tc>
        <w:tc>
          <w:tcPr>
            <w:tcW w:w="1571" w:type="pct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2E73" w:rsidRPr="0067431E" w:rsidTr="00022E73">
        <w:trPr>
          <w:trHeight w:val="408"/>
          <w:jc w:val="center"/>
        </w:trPr>
        <w:tc>
          <w:tcPr>
            <w:tcW w:w="1394" w:type="pct"/>
            <w:vMerge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</w:p>
        </w:tc>
        <w:tc>
          <w:tcPr>
            <w:tcW w:w="2035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>- средней школы (за 3 года)</w:t>
            </w:r>
          </w:p>
        </w:tc>
        <w:tc>
          <w:tcPr>
            <w:tcW w:w="1571" w:type="pct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2E73" w:rsidRPr="0067431E" w:rsidTr="00022E73">
        <w:trPr>
          <w:jc w:val="center"/>
        </w:trPr>
        <w:tc>
          <w:tcPr>
            <w:tcW w:w="1394" w:type="pct"/>
            <w:vMerge w:val="restar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 xml:space="preserve">Средний балл ГИА: </w:t>
            </w:r>
          </w:p>
        </w:tc>
        <w:tc>
          <w:tcPr>
            <w:tcW w:w="2035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>- по алгебре и математике в 9 классах  в 2011/2012/2013 годах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</w:p>
        </w:tc>
        <w:tc>
          <w:tcPr>
            <w:tcW w:w="1571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2011г.-3,7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2012г.-3,5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2013г.-4,0</w:t>
            </w:r>
          </w:p>
        </w:tc>
      </w:tr>
      <w:tr w:rsidR="00022E73" w:rsidRPr="0067431E" w:rsidTr="00022E73">
        <w:trPr>
          <w:jc w:val="center"/>
        </w:trPr>
        <w:tc>
          <w:tcPr>
            <w:tcW w:w="1394" w:type="pct"/>
            <w:vMerge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</w:p>
        </w:tc>
        <w:tc>
          <w:tcPr>
            <w:tcW w:w="2035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 xml:space="preserve">- по русскому языку в 9 классах  в  2011/2012/2013 годах 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</w:p>
        </w:tc>
        <w:tc>
          <w:tcPr>
            <w:tcW w:w="1571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2011г.-3,5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2012г.-3,8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2013г.-3,8</w:t>
            </w:r>
          </w:p>
        </w:tc>
      </w:tr>
      <w:tr w:rsidR="00022E73" w:rsidRPr="0067431E" w:rsidTr="00022E73">
        <w:trPr>
          <w:jc w:val="center"/>
        </w:trPr>
        <w:tc>
          <w:tcPr>
            <w:tcW w:w="1394" w:type="pct"/>
            <w:vMerge w:val="restar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 xml:space="preserve">Средний балл ЕГЭ: </w:t>
            </w:r>
          </w:p>
        </w:tc>
        <w:tc>
          <w:tcPr>
            <w:tcW w:w="2035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 xml:space="preserve">-  по математике в 11 классах в 2011/2012/2013 годах 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</w:p>
        </w:tc>
        <w:tc>
          <w:tcPr>
            <w:tcW w:w="1571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2011г.-43,6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2012г.-42,0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2013г.-43,0</w:t>
            </w:r>
          </w:p>
        </w:tc>
      </w:tr>
      <w:tr w:rsidR="00022E73" w:rsidRPr="0067431E" w:rsidTr="00022E73">
        <w:trPr>
          <w:jc w:val="center"/>
        </w:trPr>
        <w:tc>
          <w:tcPr>
            <w:tcW w:w="1394" w:type="pct"/>
            <w:vMerge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</w:p>
        </w:tc>
        <w:tc>
          <w:tcPr>
            <w:tcW w:w="2035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>- по русскому языку в 11 классах 2011/2012/2013  годах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</w:p>
        </w:tc>
        <w:tc>
          <w:tcPr>
            <w:tcW w:w="1571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2011г.-56,8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2012г.-59,0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2013г.-61,5</w:t>
            </w:r>
          </w:p>
        </w:tc>
      </w:tr>
      <w:tr w:rsidR="00022E73" w:rsidRPr="0067431E" w:rsidTr="00022E73">
        <w:trPr>
          <w:jc w:val="center"/>
        </w:trPr>
        <w:tc>
          <w:tcPr>
            <w:tcW w:w="1394" w:type="pct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выпускников 11 классов, выбравших для сдачи экзаменов по выбору предметы, изучаемые на </w:t>
            </w:r>
            <w:proofErr w:type="gramStart"/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профильном</w:t>
            </w:r>
            <w:proofErr w:type="gramEnd"/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уровнях (за 3 последних года).</w:t>
            </w:r>
          </w:p>
        </w:tc>
        <w:tc>
          <w:tcPr>
            <w:tcW w:w="2035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  <w:lang w:eastAsia="en-US"/>
              </w:rPr>
              <w:t>Доля</w:t>
            </w:r>
            <w:proofErr w:type="gramStart"/>
            <w:r w:rsidRPr="0067431E">
              <w:rPr>
                <w:szCs w:val="24"/>
                <w:lang w:eastAsia="en-US"/>
              </w:rPr>
              <w:t xml:space="preserve"> (%) </w:t>
            </w:r>
            <w:proofErr w:type="gramEnd"/>
            <w:r w:rsidRPr="0067431E">
              <w:rPr>
                <w:szCs w:val="24"/>
                <w:lang w:eastAsia="en-US"/>
              </w:rPr>
              <w:t>выпускников 11 классов, выбравших для сдачи экзаменов по выбору предметы, изучаемые на профильном уровнях, от общего количества выпускников, изучаемых данные предметы на профильном уровнях</w:t>
            </w:r>
          </w:p>
        </w:tc>
        <w:tc>
          <w:tcPr>
            <w:tcW w:w="1571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2011г.- информационно-технологический профиль -5 чел. (31%)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2012г.-</w:t>
            </w:r>
            <w:r w:rsidRPr="0067431E">
              <w:rPr>
                <w:szCs w:val="24"/>
                <w:u w:val="single"/>
              </w:rPr>
              <w:t xml:space="preserve"> </w:t>
            </w:r>
            <w:r w:rsidRPr="0067431E">
              <w:rPr>
                <w:szCs w:val="24"/>
              </w:rPr>
              <w:t xml:space="preserve">естественно-математический профиль 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(без дополнительной специализации)-23 чел. (96%)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2013г. - социально-экономический профиль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(специализация- экономика) - 16 чел.(94%)</w:t>
            </w:r>
          </w:p>
        </w:tc>
      </w:tr>
      <w:tr w:rsidR="00022E73" w:rsidRPr="0067431E" w:rsidTr="00022E73">
        <w:trPr>
          <w:jc w:val="center"/>
        </w:trPr>
        <w:tc>
          <w:tcPr>
            <w:tcW w:w="1394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  <w:lang w:eastAsia="en-US"/>
              </w:rPr>
              <w:t xml:space="preserve">Результаты ЕГЭ обучающихся 11-х классов по профильным предметам </w:t>
            </w:r>
          </w:p>
        </w:tc>
        <w:tc>
          <w:tcPr>
            <w:tcW w:w="2035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rPr>
                <w:szCs w:val="24"/>
              </w:rPr>
            </w:pPr>
            <w:r w:rsidRPr="0067431E">
              <w:rPr>
                <w:szCs w:val="24"/>
              </w:rPr>
              <w:t xml:space="preserve"> в 2011/2012/2013 годах </w:t>
            </w:r>
          </w:p>
        </w:tc>
        <w:tc>
          <w:tcPr>
            <w:tcW w:w="1571" w:type="pct"/>
          </w:tcPr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2011г: информатика-61,5; физика-44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2012г: физика-47; биология- 55; химия – 64,2</w:t>
            </w: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</w:p>
          <w:p w:rsidR="00022E73" w:rsidRPr="0067431E" w:rsidRDefault="00022E73" w:rsidP="00022E73">
            <w:pPr>
              <w:pStyle w:val="a3"/>
              <w:tabs>
                <w:tab w:val="clear" w:pos="4153"/>
                <w:tab w:val="left" w:pos="6480"/>
              </w:tabs>
              <w:ind w:firstLine="0"/>
              <w:jc w:val="left"/>
              <w:rPr>
                <w:szCs w:val="24"/>
              </w:rPr>
            </w:pPr>
            <w:r w:rsidRPr="0067431E">
              <w:rPr>
                <w:szCs w:val="24"/>
              </w:rPr>
              <w:t>2013г.: обществознание-65</w:t>
            </w:r>
          </w:p>
        </w:tc>
      </w:tr>
    </w:tbl>
    <w:p w:rsidR="00DE0EC6" w:rsidRPr="0067431E" w:rsidRDefault="009F5945" w:rsidP="0067431E">
      <w:pPr>
        <w:pStyle w:val="1"/>
        <w:widowControl/>
        <w:ind w:left="0" w:firstLine="426"/>
      </w:pPr>
      <w:r w:rsidRPr="0067431E">
        <w:t xml:space="preserve">    </w:t>
      </w:r>
      <w:r w:rsidR="00DE0EC6" w:rsidRPr="0067431E">
        <w:t xml:space="preserve">Расширение       содержания      образования    осуществляется       и   за    счет  системы   дополнительного   образования.     </w:t>
      </w:r>
    </w:p>
    <w:p w:rsidR="00DE0EC6" w:rsidRPr="0067431E" w:rsidRDefault="009F5945" w:rsidP="0067431E">
      <w:pPr>
        <w:pStyle w:val="10"/>
        <w:widowControl/>
        <w:shd w:val="clear" w:color="auto" w:fill="FFFFFF"/>
        <w:tabs>
          <w:tab w:val="left" w:pos="0"/>
          <w:tab w:val="left" w:pos="4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E0EC6" w:rsidRPr="0067431E">
        <w:rPr>
          <w:rFonts w:ascii="Times New Roman" w:hAnsi="Times New Roman" w:cs="Times New Roman"/>
          <w:sz w:val="24"/>
          <w:szCs w:val="24"/>
        </w:rPr>
        <w:t>На бесплатной для обучающихся основе  школа оказывает следующие образовательные услуги: занятия в кружках, факультативах, спортивных секциях.</w:t>
      </w:r>
      <w:proofErr w:type="gramEnd"/>
    </w:p>
    <w:p w:rsidR="00022E73" w:rsidRPr="0067431E" w:rsidRDefault="00022E73" w:rsidP="00674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В 2013-2014 учебном году сформировано 15 кружков (в прошлом году-16), из них 7 – </w:t>
      </w:r>
      <w:proofErr w:type="spellStart"/>
      <w:proofErr w:type="gramStart"/>
      <w:r w:rsidRPr="0067431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- спортивного</w:t>
      </w:r>
      <w:proofErr w:type="gramEnd"/>
      <w:r w:rsidRPr="0067431E">
        <w:rPr>
          <w:rFonts w:ascii="Times New Roman" w:hAnsi="Times New Roman" w:cs="Times New Roman"/>
          <w:sz w:val="24"/>
          <w:szCs w:val="24"/>
        </w:rPr>
        <w:t xml:space="preserve"> направления, 3 художественного, 1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– краеведческой направленности, 1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– патриотического направления,  1- технического творчества, 2 социально – педагогического.</w:t>
      </w:r>
    </w:p>
    <w:p w:rsidR="00022E73" w:rsidRPr="0067431E" w:rsidRDefault="00022E73" w:rsidP="006743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31E">
        <w:rPr>
          <w:rFonts w:ascii="Times New Roman" w:hAnsi="Times New Roman" w:cs="Times New Roman"/>
          <w:b/>
          <w:sz w:val="24"/>
          <w:szCs w:val="24"/>
        </w:rPr>
        <w:t xml:space="preserve"> Количество детей, занятых в кружках по годам.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2778"/>
        <w:gridCol w:w="2644"/>
        <w:gridCol w:w="2642"/>
      </w:tblGrid>
      <w:tr w:rsidR="00022E73" w:rsidRPr="0067431E" w:rsidTr="00022E73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</w:tr>
      <w:tr w:rsidR="00022E73" w:rsidRPr="0067431E" w:rsidTr="00022E73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268 (43%)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278/41%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281/53%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236/55%</w:t>
            </w:r>
          </w:p>
        </w:tc>
      </w:tr>
      <w:tr w:rsidR="00022E73" w:rsidRPr="0067431E" w:rsidTr="00022E73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13 кружков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15 кружков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16 кружков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15 кружков</w:t>
            </w:r>
          </w:p>
        </w:tc>
      </w:tr>
    </w:tbl>
    <w:p w:rsidR="00022E73" w:rsidRPr="0067431E" w:rsidRDefault="00022E73" w:rsidP="00022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E73" w:rsidRPr="0067431E" w:rsidRDefault="00022E73" w:rsidP="00022E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67431E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67431E">
        <w:rPr>
          <w:rFonts w:ascii="Times New Roman" w:hAnsi="Times New Roman" w:cs="Times New Roman"/>
          <w:sz w:val="24"/>
          <w:szCs w:val="24"/>
        </w:rPr>
        <w:t xml:space="preserve"> образования включает основные виды деятельности:</w:t>
      </w:r>
    </w:p>
    <w:p w:rsidR="00022E73" w:rsidRPr="0067431E" w:rsidRDefault="00022E73" w:rsidP="0002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интеллектуальное         –  работает   научное    общество     обучающихся    «Поиск»;  </w:t>
      </w:r>
    </w:p>
    <w:p w:rsidR="00022E73" w:rsidRPr="0067431E" w:rsidRDefault="00022E73" w:rsidP="00022E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проводятся интеллектуальные марафоны, предметные недели; реализуется программа «Одаренные дети»; </w:t>
      </w:r>
    </w:p>
    <w:p w:rsidR="00022E73" w:rsidRPr="0067431E" w:rsidRDefault="00022E73" w:rsidP="0002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духовно-нравственное      и   военно-патриотическое  –     обучающиеся и учителя школы ежегодно     участвуют    в  районных и  областных   Чтениях имени маршала артиллерии В.И.Казакова,    проводится    месячник патриотического воспитания, осуществляется шефство над ветеранами Великой Отечественной войны.  </w:t>
      </w:r>
    </w:p>
    <w:p w:rsidR="00022E73" w:rsidRPr="0067431E" w:rsidRDefault="00022E73" w:rsidP="0002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художественное  –   работают кружки «Хор «Улыбка», «Техническое моделирование»</w:t>
      </w:r>
    </w:p>
    <w:p w:rsidR="00022E73" w:rsidRPr="0067431E" w:rsidRDefault="00022E73" w:rsidP="00022E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31E">
        <w:rPr>
          <w:rFonts w:ascii="Times New Roman" w:hAnsi="Times New Roman" w:cs="Times New Roman"/>
          <w:sz w:val="24"/>
          <w:szCs w:val="24"/>
        </w:rPr>
        <w:t>физкультурно-спортивное</w:t>
      </w:r>
      <w:proofErr w:type="gramEnd"/>
      <w:r w:rsidRPr="0067431E">
        <w:rPr>
          <w:rFonts w:ascii="Times New Roman" w:hAnsi="Times New Roman" w:cs="Times New Roman"/>
          <w:sz w:val="24"/>
          <w:szCs w:val="24"/>
        </w:rPr>
        <w:t xml:space="preserve"> – педагогами дополнительного образования, учителями физической культуры организуется работа в спортивных секциях: "Футбол", "Волейбол", ОФП, «Баскетбол», тренировка в тренажерном зале; </w:t>
      </w:r>
    </w:p>
    <w:p w:rsidR="00022E73" w:rsidRPr="0067431E" w:rsidRDefault="00022E73" w:rsidP="0002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31E">
        <w:rPr>
          <w:rFonts w:ascii="Times New Roman" w:hAnsi="Times New Roman" w:cs="Times New Roman"/>
          <w:sz w:val="24"/>
          <w:szCs w:val="24"/>
        </w:rPr>
        <w:t>туристко-краеведческое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– работают кружки «Юный турист», «Спортивное ориентирование», «Эколог». </w:t>
      </w:r>
    </w:p>
    <w:p w:rsidR="00022E73" w:rsidRPr="0067431E" w:rsidRDefault="00022E73" w:rsidP="0002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31E">
        <w:rPr>
          <w:rFonts w:ascii="Times New Roman" w:hAnsi="Times New Roman" w:cs="Times New Roman"/>
          <w:sz w:val="24"/>
          <w:szCs w:val="24"/>
        </w:rPr>
        <w:t>социально-педагогическое</w:t>
      </w:r>
      <w:proofErr w:type="gramEnd"/>
      <w:r w:rsidRPr="0067431E">
        <w:rPr>
          <w:rFonts w:ascii="Times New Roman" w:hAnsi="Times New Roman" w:cs="Times New Roman"/>
          <w:sz w:val="24"/>
          <w:szCs w:val="24"/>
        </w:rPr>
        <w:t xml:space="preserve"> – кружки «Разговор о правильном питании», «В мире занимательной математики».</w:t>
      </w:r>
    </w:p>
    <w:p w:rsidR="00022E73" w:rsidRPr="0067431E" w:rsidRDefault="00022E73" w:rsidP="0002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Военно-патриотическое – «Патриот»</w:t>
      </w:r>
    </w:p>
    <w:p w:rsidR="00022E73" w:rsidRPr="0067431E" w:rsidRDefault="00022E73" w:rsidP="00022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   Успешно  реализуется  в  школе    программа  посещения  музеев,  выставок,  театров,  экскурсий, синхронизированная с этапами образования. </w:t>
      </w:r>
    </w:p>
    <w:p w:rsidR="00DE0EC6" w:rsidRPr="0067431E" w:rsidRDefault="00022E73" w:rsidP="00022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        Такая интеграция позволяет активизировать личностную составляющую обучения,  выявить предпочтения, склонности и способности детей, расширить и углубить знания. </w:t>
      </w:r>
    </w:p>
    <w:p w:rsidR="005945EF" w:rsidRPr="003A3F4A" w:rsidRDefault="009F5945" w:rsidP="00A13C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  Вариативность и индивидуализация образовательной деятельности позволяет решить задачи профессиональной ориентации </w:t>
      </w:r>
      <w:proofErr w:type="gramStart"/>
      <w:r w:rsidRPr="003A3F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3F4A">
        <w:rPr>
          <w:rFonts w:ascii="Times New Roman" w:hAnsi="Times New Roman" w:cs="Times New Roman"/>
          <w:sz w:val="24"/>
          <w:szCs w:val="24"/>
        </w:rPr>
        <w:t xml:space="preserve">. Создание условий в школе обеспечили успешное прохождение </w:t>
      </w:r>
      <w:proofErr w:type="gramStart"/>
      <w:r w:rsidRPr="003A3F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3F4A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аттестации, все выпускники </w:t>
      </w:r>
      <w:r w:rsidR="0067431E">
        <w:rPr>
          <w:rFonts w:ascii="Times New Roman" w:hAnsi="Times New Roman" w:cs="Times New Roman"/>
          <w:sz w:val="24"/>
          <w:szCs w:val="24"/>
        </w:rPr>
        <w:t>11-х классов получили аттестаты.</w:t>
      </w:r>
      <w:r w:rsidRPr="003A3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53" w:rsidRPr="003A3F4A" w:rsidRDefault="005945EF" w:rsidP="006213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>Школа осуществляет обучение детей с ограниченными возможностями здоровья по адаптированным основным общеобразовательным программам для детей с интеллектуальными нарушениями (</w:t>
      </w:r>
      <w:r w:rsidR="00AB0EDD" w:rsidRPr="003A3F4A">
        <w:rPr>
          <w:rFonts w:ascii="Times New Roman" w:hAnsi="Times New Roman" w:cs="Times New Roman"/>
          <w:sz w:val="24"/>
          <w:szCs w:val="24"/>
        </w:rPr>
        <w:t>56</w:t>
      </w:r>
      <w:r w:rsidRPr="003A3F4A">
        <w:rPr>
          <w:rFonts w:ascii="Times New Roman" w:hAnsi="Times New Roman" w:cs="Times New Roman"/>
          <w:sz w:val="24"/>
          <w:szCs w:val="24"/>
        </w:rPr>
        <w:t xml:space="preserve"> обучающихся).</w:t>
      </w:r>
    </w:p>
    <w:p w:rsidR="00A13C53" w:rsidRPr="000D21B0" w:rsidRDefault="00A13C53" w:rsidP="00282D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C53" w:rsidRPr="003A3F4A" w:rsidRDefault="0095529E" w:rsidP="00E37CF7">
      <w:pPr>
        <w:pStyle w:val="aa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4A">
        <w:rPr>
          <w:rFonts w:ascii="Times New Roman" w:hAnsi="Times New Roman" w:cs="Times New Roman"/>
          <w:b/>
          <w:sz w:val="24"/>
          <w:szCs w:val="24"/>
        </w:rPr>
        <w:t>Организация учебного процесса.</w:t>
      </w:r>
    </w:p>
    <w:p w:rsidR="0095529E" w:rsidRPr="0067431E" w:rsidRDefault="0095529E" w:rsidP="0095529E">
      <w:pPr>
        <w:pStyle w:val="11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7431E">
        <w:rPr>
          <w:sz w:val="24"/>
          <w:szCs w:val="24"/>
        </w:rPr>
        <w:t>Обучение в 1 классах осуществляется по графику пятидневной рабочей недели с двумя выходными днями, в одну смену. Продолжительность урока в 1-ом полугодии 35 мин., во втором 45 мин.</w:t>
      </w:r>
    </w:p>
    <w:p w:rsidR="0095529E" w:rsidRPr="0067431E" w:rsidRDefault="0095529E" w:rsidP="0095529E">
      <w:pPr>
        <w:pStyle w:val="a6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Обучение в 2- 11 классах осуществляется по графику шестидневной рабочей недели с одним выходным днем, в одну смену. Продолжительность академического часа – 45 мин. Продолжительность академического часа в специальных (коррекционных) классах 8 вида: 1 класс- 35 мин, 2-9 классы – 40 мин. Во всех классах на каждом уроке проводится физкультурная пауза.</w:t>
      </w:r>
    </w:p>
    <w:p w:rsidR="0095529E" w:rsidRPr="0067431E" w:rsidRDefault="0095529E" w:rsidP="0095529E">
      <w:pPr>
        <w:pStyle w:val="11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7431E">
        <w:rPr>
          <w:sz w:val="24"/>
          <w:szCs w:val="24"/>
        </w:rPr>
        <w:t>Наполняемость классов и групп продленного дня устанавливается в количестве 25 обучающихся.</w:t>
      </w:r>
    </w:p>
    <w:p w:rsidR="0095529E" w:rsidRPr="0067431E" w:rsidRDefault="0095529E" w:rsidP="0095529E">
      <w:pPr>
        <w:pStyle w:val="11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7431E">
        <w:rPr>
          <w:sz w:val="24"/>
          <w:szCs w:val="24"/>
        </w:rPr>
        <w:t xml:space="preserve">При проведении занятий по иностранному языку в 2-11 классах и технологии в 5-11 классах, классы делятся на 2 группы при наполняемости 25 человек. </w:t>
      </w:r>
    </w:p>
    <w:p w:rsidR="0095529E" w:rsidRPr="0067431E" w:rsidRDefault="0095529E" w:rsidP="0095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Режим и условия обучения в школе организованы в соответствии с санитарными нормами и правилами. Учтены гигиенические требования при составлении расписания.</w:t>
      </w:r>
    </w:p>
    <w:p w:rsidR="0095529E" w:rsidRPr="0067431E" w:rsidRDefault="0095529E" w:rsidP="0095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Школа осуществляет обучение детей с ограниченными возможностями здоровья по основной адаптированной общеобразовательной программе.</w:t>
      </w:r>
    </w:p>
    <w:p w:rsidR="00A13C53" w:rsidRPr="0067431E" w:rsidRDefault="0095529E" w:rsidP="0095529E">
      <w:pPr>
        <w:pStyle w:val="a6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В классы для детей с ограниченными возможностями здоровья принимаются дети в возрасте 7-8 лет (старше в порядке исключения). Предельная наполняемость класса- комплекта до 12 человек. В класс-комплект объединяются </w:t>
      </w:r>
      <w:proofErr w:type="gramStart"/>
      <w:r w:rsidRPr="0067431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7431E">
        <w:rPr>
          <w:rFonts w:ascii="Times New Roman" w:hAnsi="Times New Roman" w:cs="Times New Roman"/>
          <w:sz w:val="24"/>
          <w:szCs w:val="24"/>
        </w:rPr>
        <w:t xml:space="preserve"> 1/3 классов,  2/4 классов, 6/7 классов и 8/9 классов.</w:t>
      </w:r>
    </w:p>
    <w:p w:rsidR="0095529E" w:rsidRPr="0067431E" w:rsidRDefault="0095529E" w:rsidP="009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3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B13682" w:rsidRPr="00674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Продолжительность  учебного года:</w:t>
      </w:r>
    </w:p>
    <w:p w:rsidR="0095529E" w:rsidRPr="0067431E" w:rsidRDefault="0095529E" w:rsidP="0095529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7431E">
        <w:rPr>
          <w:rFonts w:ascii="Times New Roman" w:eastAsia="Times New Roman" w:hAnsi="Times New Roman" w:cs="Times New Roman"/>
          <w:sz w:val="24"/>
          <w:szCs w:val="24"/>
        </w:rPr>
        <w:t>в 1-х классах – 33 недели</w:t>
      </w:r>
    </w:p>
    <w:p w:rsidR="0095529E" w:rsidRPr="0067431E" w:rsidRDefault="0095529E" w:rsidP="0095529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7431E">
        <w:rPr>
          <w:rFonts w:ascii="Times New Roman" w:eastAsia="Times New Roman" w:hAnsi="Times New Roman" w:cs="Times New Roman"/>
          <w:sz w:val="24"/>
          <w:szCs w:val="24"/>
        </w:rPr>
        <w:t>во 2-8, 10 классах – 34 недели</w:t>
      </w:r>
    </w:p>
    <w:p w:rsidR="0095529E" w:rsidRPr="0067431E" w:rsidRDefault="0095529E" w:rsidP="0095529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7431E">
        <w:rPr>
          <w:rFonts w:ascii="Times New Roman" w:eastAsia="Times New Roman" w:hAnsi="Times New Roman" w:cs="Times New Roman"/>
          <w:sz w:val="24"/>
          <w:szCs w:val="24"/>
        </w:rPr>
        <w:t>в 9,11 классах – 34 недели (срок итоговой аттестации- 3-4 недели)</w:t>
      </w:r>
    </w:p>
    <w:p w:rsidR="00B10551" w:rsidRDefault="00B10551" w:rsidP="00B10551">
      <w:pPr>
        <w:pStyle w:val="a9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10551" w:rsidRPr="00B10551" w:rsidRDefault="00B10551" w:rsidP="00B10551">
      <w:pPr>
        <w:pStyle w:val="a9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551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B10551">
        <w:rPr>
          <w:rFonts w:ascii="Times New Roman" w:hAnsi="Times New Roman" w:cs="Times New Roman"/>
          <w:b/>
          <w:sz w:val="24"/>
          <w:szCs w:val="24"/>
        </w:rPr>
        <w:t xml:space="preserve"> выпускников (продолжение образования)</w:t>
      </w:r>
    </w:p>
    <w:p w:rsidR="00B10551" w:rsidRPr="0095529E" w:rsidRDefault="00B10551" w:rsidP="00B105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:rsidR="00B10551" w:rsidRPr="009813F0" w:rsidRDefault="00B10551" w:rsidP="00B10551">
      <w:pPr>
        <w:shd w:val="clear" w:color="auto" w:fill="FFFFFF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3F0">
        <w:rPr>
          <w:rFonts w:ascii="Times New Roman" w:hAnsi="Times New Roman" w:cs="Times New Roman"/>
          <w:bCs/>
          <w:sz w:val="24"/>
          <w:szCs w:val="24"/>
        </w:rPr>
        <w:t>Качество подготовки обучающихся</w:t>
      </w:r>
      <w:proofErr w:type="gramStart"/>
      <w:r w:rsidRPr="009813F0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813F0">
        <w:rPr>
          <w:rFonts w:ascii="Times New Roman" w:hAnsi="Times New Roman" w:cs="Times New Roman"/>
          <w:bCs/>
          <w:sz w:val="24"/>
          <w:szCs w:val="24"/>
        </w:rPr>
        <w:t xml:space="preserve"> результаты ГИА  напрямую отражается в </w:t>
      </w:r>
      <w:proofErr w:type="spellStart"/>
      <w:r w:rsidRPr="009813F0">
        <w:rPr>
          <w:rFonts w:ascii="Times New Roman" w:hAnsi="Times New Roman" w:cs="Times New Roman"/>
          <w:bCs/>
          <w:sz w:val="24"/>
          <w:szCs w:val="24"/>
        </w:rPr>
        <w:t>востребованности</w:t>
      </w:r>
      <w:proofErr w:type="spellEnd"/>
      <w:r w:rsidRPr="009813F0">
        <w:rPr>
          <w:rFonts w:ascii="Times New Roman" w:hAnsi="Times New Roman" w:cs="Times New Roman"/>
          <w:bCs/>
          <w:sz w:val="24"/>
          <w:szCs w:val="24"/>
        </w:rPr>
        <w:t xml:space="preserve"> выпускников и продолжения образования. </w:t>
      </w:r>
    </w:p>
    <w:tbl>
      <w:tblPr>
        <w:tblW w:w="1039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4064"/>
        <w:gridCol w:w="1418"/>
        <w:gridCol w:w="1134"/>
        <w:gridCol w:w="1134"/>
        <w:gridCol w:w="992"/>
        <w:gridCol w:w="1165"/>
      </w:tblGrid>
      <w:tr w:rsidR="00B10551" w:rsidRPr="005B791E" w:rsidTr="00B10551">
        <w:trPr>
          <w:gridAfter w:val="4"/>
          <w:wAfter w:w="4425" w:type="dxa"/>
          <w:trHeight w:val="276"/>
        </w:trPr>
        <w:tc>
          <w:tcPr>
            <w:tcW w:w="489" w:type="dxa"/>
            <w:vMerge w:val="restart"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4" w:type="dxa"/>
            <w:vMerge w:val="restart"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общеобразовательных учреждений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</w:tr>
      <w:tr w:rsidR="00B10551" w:rsidRPr="005B791E" w:rsidTr="00B10551">
        <w:trPr>
          <w:trHeight w:val="765"/>
        </w:trPr>
        <w:tc>
          <w:tcPr>
            <w:tcW w:w="489" w:type="dxa"/>
            <w:vMerge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работают, не учатся</w:t>
            </w:r>
          </w:p>
        </w:tc>
      </w:tr>
      <w:tr w:rsidR="00B10551" w:rsidRPr="005B791E" w:rsidTr="00B10551">
        <w:trPr>
          <w:trHeight w:val="765"/>
        </w:trPr>
        <w:tc>
          <w:tcPr>
            <w:tcW w:w="489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4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Выпускники со средним общим образованием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B10551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(18%)</w:t>
            </w:r>
          </w:p>
        </w:tc>
        <w:tc>
          <w:tcPr>
            <w:tcW w:w="992" w:type="dxa"/>
            <w:shd w:val="clear" w:color="auto" w:fill="auto"/>
            <w:hideMark/>
          </w:tcPr>
          <w:p w:rsidR="00B10551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(82%)</w:t>
            </w:r>
          </w:p>
        </w:tc>
        <w:tc>
          <w:tcPr>
            <w:tcW w:w="1165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10551" w:rsidRPr="005B791E" w:rsidTr="00B10551">
        <w:trPr>
          <w:trHeight w:val="510"/>
        </w:trPr>
        <w:tc>
          <w:tcPr>
            <w:tcW w:w="489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4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Выпускники с основным общим образованием </w:t>
            </w:r>
          </w:p>
        </w:tc>
        <w:tc>
          <w:tcPr>
            <w:tcW w:w="1418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hideMark/>
          </w:tcPr>
          <w:p w:rsidR="00B10551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(60%)</w:t>
            </w:r>
          </w:p>
        </w:tc>
        <w:tc>
          <w:tcPr>
            <w:tcW w:w="1134" w:type="dxa"/>
            <w:shd w:val="clear" w:color="auto" w:fill="auto"/>
            <w:hideMark/>
          </w:tcPr>
          <w:p w:rsidR="00B10551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(40%)</w:t>
            </w:r>
          </w:p>
        </w:tc>
        <w:tc>
          <w:tcPr>
            <w:tcW w:w="992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10551" w:rsidRPr="005B791E" w:rsidTr="00B10551">
        <w:trPr>
          <w:trHeight w:val="765"/>
        </w:trPr>
        <w:tc>
          <w:tcPr>
            <w:tcW w:w="489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4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Выпускники специальных (коррекционных) образовательных учреждений (I—VIII видов) </w:t>
            </w:r>
          </w:p>
        </w:tc>
        <w:tc>
          <w:tcPr>
            <w:tcW w:w="1418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shd w:val="clear" w:color="auto" w:fill="auto"/>
            <w:hideMark/>
          </w:tcPr>
          <w:p w:rsidR="00B10551" w:rsidRPr="005B791E" w:rsidRDefault="00B10551" w:rsidP="00B1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9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0551" w:rsidRDefault="002C4FDF" w:rsidP="002C4FDF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</w:t>
      </w:r>
      <w:r w:rsidR="00B10551" w:rsidRPr="009813F0">
        <w:rPr>
          <w:rFonts w:ascii="Times New Roman" w:hAnsi="Times New Roman" w:cs="Times New Roman"/>
          <w:sz w:val="24"/>
          <w:szCs w:val="24"/>
        </w:rPr>
        <w:t>Наиболее востребованные среди выпускников 11 класса ВУЗЫ: Нижегородский государственный университет имени Н.И.Лобачевского (</w:t>
      </w:r>
      <w:r w:rsidR="00B10551">
        <w:rPr>
          <w:rFonts w:ascii="Times New Roman" w:hAnsi="Times New Roman" w:cs="Times New Roman"/>
          <w:sz w:val="24"/>
          <w:szCs w:val="24"/>
        </w:rPr>
        <w:t>30</w:t>
      </w:r>
      <w:r w:rsidR="00B10551" w:rsidRPr="009813F0">
        <w:rPr>
          <w:rFonts w:ascii="Times New Roman" w:hAnsi="Times New Roman" w:cs="Times New Roman"/>
          <w:sz w:val="24"/>
          <w:szCs w:val="24"/>
        </w:rPr>
        <w:t xml:space="preserve">%), Нижегородский </w:t>
      </w:r>
      <w:r w:rsidR="00B10551">
        <w:rPr>
          <w:rFonts w:ascii="Times New Roman" w:hAnsi="Times New Roman" w:cs="Times New Roman"/>
          <w:sz w:val="24"/>
          <w:szCs w:val="24"/>
        </w:rPr>
        <w:t>государственный инженерно-экономический университет</w:t>
      </w:r>
      <w:r w:rsidR="00B10551" w:rsidRPr="009813F0">
        <w:rPr>
          <w:rFonts w:ascii="Times New Roman" w:hAnsi="Times New Roman" w:cs="Times New Roman"/>
          <w:sz w:val="24"/>
          <w:szCs w:val="24"/>
        </w:rPr>
        <w:t xml:space="preserve"> (1</w:t>
      </w:r>
      <w:r w:rsidR="00B10551">
        <w:rPr>
          <w:rFonts w:ascii="Times New Roman" w:hAnsi="Times New Roman" w:cs="Times New Roman"/>
          <w:sz w:val="24"/>
          <w:szCs w:val="24"/>
        </w:rPr>
        <w:t>1</w:t>
      </w:r>
      <w:r w:rsidR="00B10551" w:rsidRPr="009813F0">
        <w:rPr>
          <w:rFonts w:ascii="Times New Roman" w:hAnsi="Times New Roman" w:cs="Times New Roman"/>
          <w:sz w:val="24"/>
          <w:szCs w:val="24"/>
        </w:rPr>
        <w:t>%), НГТУ имени Р.Е.Алексеева (1</w:t>
      </w:r>
      <w:r w:rsidR="00B10551">
        <w:rPr>
          <w:rFonts w:ascii="Times New Roman" w:hAnsi="Times New Roman" w:cs="Times New Roman"/>
          <w:sz w:val="24"/>
          <w:szCs w:val="24"/>
        </w:rPr>
        <w:t>5</w:t>
      </w:r>
      <w:r w:rsidR="00B10551" w:rsidRPr="009813F0">
        <w:rPr>
          <w:rFonts w:ascii="Times New Roman" w:hAnsi="Times New Roman" w:cs="Times New Roman"/>
          <w:sz w:val="24"/>
          <w:szCs w:val="24"/>
        </w:rPr>
        <w:t xml:space="preserve">%), </w:t>
      </w:r>
      <w:r w:rsidR="00B10551">
        <w:rPr>
          <w:rFonts w:ascii="Times New Roman" w:hAnsi="Times New Roman" w:cs="Times New Roman"/>
          <w:sz w:val="24"/>
          <w:szCs w:val="24"/>
        </w:rPr>
        <w:t xml:space="preserve">Нижегородская государственная сельскохозяйственная академия </w:t>
      </w:r>
      <w:r w:rsidR="00D34C3E">
        <w:rPr>
          <w:rFonts w:ascii="Times New Roman" w:hAnsi="Times New Roman" w:cs="Times New Roman"/>
          <w:sz w:val="24"/>
          <w:szCs w:val="24"/>
        </w:rPr>
        <w:t xml:space="preserve"> (11%), </w:t>
      </w:r>
      <w:r w:rsidR="00B10551" w:rsidRPr="009813F0">
        <w:rPr>
          <w:rFonts w:ascii="Times New Roman" w:hAnsi="Times New Roman" w:cs="Times New Roman"/>
          <w:sz w:val="24"/>
          <w:szCs w:val="24"/>
        </w:rPr>
        <w:t>НГПУ имени К.Минина(</w:t>
      </w:r>
      <w:r w:rsidR="00B10551">
        <w:rPr>
          <w:rFonts w:ascii="Times New Roman" w:hAnsi="Times New Roman" w:cs="Times New Roman"/>
          <w:sz w:val="24"/>
          <w:szCs w:val="24"/>
        </w:rPr>
        <w:t>3</w:t>
      </w:r>
      <w:r w:rsidR="00B10551" w:rsidRPr="009813F0">
        <w:rPr>
          <w:rFonts w:ascii="Times New Roman" w:hAnsi="Times New Roman" w:cs="Times New Roman"/>
          <w:sz w:val="24"/>
          <w:szCs w:val="24"/>
        </w:rPr>
        <w:t>%)</w:t>
      </w:r>
      <w:r w:rsidR="00B10551">
        <w:rPr>
          <w:rFonts w:ascii="Times New Roman" w:hAnsi="Times New Roman" w:cs="Times New Roman"/>
          <w:sz w:val="24"/>
          <w:szCs w:val="24"/>
        </w:rPr>
        <w:t>.</w:t>
      </w:r>
      <w:r w:rsidR="00D34C3E" w:rsidRPr="00D34C3E">
        <w:rPr>
          <w:rFonts w:ascii="Times New Roman" w:hAnsi="Times New Roman" w:cs="Times New Roman"/>
          <w:sz w:val="24"/>
          <w:szCs w:val="24"/>
        </w:rPr>
        <w:t xml:space="preserve"> </w:t>
      </w:r>
      <w:r w:rsidR="00D34C3E" w:rsidRPr="009813F0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 w:rsidR="00D34C3E" w:rsidRPr="009813F0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="00D34C3E" w:rsidRPr="009813F0">
        <w:rPr>
          <w:rFonts w:ascii="Times New Roman" w:hAnsi="Times New Roman" w:cs="Times New Roman"/>
          <w:sz w:val="24"/>
          <w:szCs w:val="24"/>
        </w:rPr>
        <w:t xml:space="preserve"> выпускники 11 класса отдали предпочтение </w:t>
      </w:r>
      <w:proofErr w:type="gramStart"/>
      <w:r w:rsidR="00D34C3E" w:rsidRPr="009813F0">
        <w:rPr>
          <w:rFonts w:ascii="Times New Roman" w:hAnsi="Times New Roman" w:cs="Times New Roman"/>
          <w:sz w:val="24"/>
          <w:szCs w:val="24"/>
        </w:rPr>
        <w:t>Нижегородскому</w:t>
      </w:r>
      <w:proofErr w:type="gramEnd"/>
      <w:r w:rsidR="00D34C3E" w:rsidRPr="009813F0">
        <w:rPr>
          <w:rFonts w:ascii="Times New Roman" w:hAnsi="Times New Roman" w:cs="Times New Roman"/>
          <w:sz w:val="24"/>
          <w:szCs w:val="24"/>
        </w:rPr>
        <w:t xml:space="preserve"> </w:t>
      </w:r>
      <w:r w:rsidR="00D34C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4C3E">
        <w:rPr>
          <w:rFonts w:ascii="Times New Roman" w:hAnsi="Times New Roman" w:cs="Times New Roman"/>
          <w:sz w:val="24"/>
          <w:szCs w:val="24"/>
        </w:rPr>
        <w:t>Арзамасскому</w:t>
      </w:r>
      <w:proofErr w:type="spellEnd"/>
      <w:r w:rsidR="00D34C3E">
        <w:rPr>
          <w:rFonts w:ascii="Times New Roman" w:hAnsi="Times New Roman" w:cs="Times New Roman"/>
          <w:sz w:val="24"/>
          <w:szCs w:val="24"/>
        </w:rPr>
        <w:t xml:space="preserve"> </w:t>
      </w:r>
      <w:r w:rsidR="00D34C3E" w:rsidRPr="009813F0">
        <w:rPr>
          <w:rFonts w:ascii="Times New Roman" w:hAnsi="Times New Roman" w:cs="Times New Roman"/>
          <w:sz w:val="24"/>
          <w:szCs w:val="24"/>
        </w:rPr>
        <w:t>медицинск</w:t>
      </w:r>
      <w:r w:rsidR="00D34C3E">
        <w:rPr>
          <w:rFonts w:ascii="Times New Roman" w:hAnsi="Times New Roman" w:cs="Times New Roman"/>
          <w:sz w:val="24"/>
          <w:szCs w:val="24"/>
        </w:rPr>
        <w:t>им</w:t>
      </w:r>
      <w:r w:rsidR="00D34C3E" w:rsidRPr="009813F0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D34C3E">
        <w:rPr>
          <w:rFonts w:ascii="Times New Roman" w:hAnsi="Times New Roman" w:cs="Times New Roman"/>
          <w:sz w:val="24"/>
          <w:szCs w:val="24"/>
        </w:rPr>
        <w:t>ам</w:t>
      </w:r>
      <w:r w:rsidR="00EE0D95">
        <w:rPr>
          <w:rFonts w:ascii="Times New Roman" w:hAnsi="Times New Roman" w:cs="Times New Roman"/>
          <w:sz w:val="24"/>
          <w:szCs w:val="24"/>
        </w:rPr>
        <w:t xml:space="preserve"> </w:t>
      </w:r>
      <w:r w:rsidR="00D34C3E" w:rsidRPr="009813F0">
        <w:rPr>
          <w:rFonts w:ascii="Times New Roman" w:hAnsi="Times New Roman" w:cs="Times New Roman"/>
          <w:sz w:val="24"/>
          <w:szCs w:val="24"/>
        </w:rPr>
        <w:t>(</w:t>
      </w:r>
      <w:r w:rsidR="00EE0D95">
        <w:rPr>
          <w:rFonts w:ascii="Times New Roman" w:hAnsi="Times New Roman" w:cs="Times New Roman"/>
          <w:sz w:val="24"/>
          <w:szCs w:val="24"/>
        </w:rPr>
        <w:t>47</w:t>
      </w:r>
      <w:r w:rsidR="00D34C3E" w:rsidRPr="009813F0">
        <w:rPr>
          <w:rFonts w:ascii="Times New Roman" w:hAnsi="Times New Roman" w:cs="Times New Roman"/>
          <w:sz w:val="24"/>
          <w:szCs w:val="24"/>
        </w:rPr>
        <w:t>%).</w:t>
      </w:r>
    </w:p>
    <w:p w:rsidR="00B10551" w:rsidRPr="009813F0" w:rsidRDefault="00EE0D95" w:rsidP="002C4FDF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B10551">
        <w:rPr>
          <w:rFonts w:ascii="Times New Roman" w:hAnsi="Times New Roman" w:cs="Times New Roman"/>
          <w:sz w:val="24"/>
          <w:szCs w:val="24"/>
        </w:rPr>
        <w:t>0</w:t>
      </w:r>
      <w:r w:rsidR="00B10551" w:rsidRPr="009813F0">
        <w:rPr>
          <w:rFonts w:ascii="Times New Roman" w:hAnsi="Times New Roman" w:cs="Times New Roman"/>
          <w:sz w:val="24"/>
          <w:szCs w:val="24"/>
        </w:rPr>
        <w:t xml:space="preserve">% выпускников 9 класса продолжили </w:t>
      </w:r>
      <w:proofErr w:type="gramStart"/>
      <w:r w:rsidR="00B10551" w:rsidRPr="009813F0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="00B10551" w:rsidRPr="009813F0">
        <w:rPr>
          <w:rFonts w:ascii="Times New Roman" w:hAnsi="Times New Roman" w:cs="Times New Roman"/>
          <w:sz w:val="24"/>
          <w:szCs w:val="24"/>
        </w:rPr>
        <w:t xml:space="preserve"> и перешли на уровень среднего общего образования.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10551">
        <w:rPr>
          <w:rFonts w:ascii="Times New Roman" w:hAnsi="Times New Roman" w:cs="Times New Roman"/>
          <w:sz w:val="24"/>
          <w:szCs w:val="24"/>
        </w:rPr>
        <w:t>0</w:t>
      </w:r>
      <w:r w:rsidR="00B10551" w:rsidRPr="009813F0">
        <w:rPr>
          <w:rFonts w:ascii="Times New Roman" w:hAnsi="Times New Roman" w:cs="Times New Roman"/>
          <w:sz w:val="24"/>
          <w:szCs w:val="24"/>
        </w:rPr>
        <w:t xml:space="preserve">% поступивших в </w:t>
      </w:r>
      <w:proofErr w:type="spellStart"/>
      <w:r w:rsidR="00B10551" w:rsidRPr="009813F0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="00B10551" w:rsidRPr="009813F0">
        <w:rPr>
          <w:rFonts w:ascii="Times New Roman" w:hAnsi="Times New Roman" w:cs="Times New Roman"/>
          <w:sz w:val="24"/>
          <w:szCs w:val="24"/>
        </w:rPr>
        <w:t xml:space="preserve"> отдали предпочтение ГБПОУ </w:t>
      </w:r>
      <w:proofErr w:type="spellStart"/>
      <w:r w:rsidR="00B10551" w:rsidRPr="009813F0">
        <w:rPr>
          <w:rFonts w:ascii="Times New Roman" w:hAnsi="Times New Roman" w:cs="Times New Roman"/>
          <w:sz w:val="24"/>
          <w:szCs w:val="24"/>
        </w:rPr>
        <w:t>Бутурлинский</w:t>
      </w:r>
      <w:proofErr w:type="spellEnd"/>
      <w:r w:rsidR="00B10551" w:rsidRPr="009813F0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  (</w:t>
      </w:r>
      <w:r>
        <w:rPr>
          <w:rFonts w:ascii="Times New Roman" w:hAnsi="Times New Roman" w:cs="Times New Roman"/>
          <w:sz w:val="24"/>
          <w:szCs w:val="24"/>
        </w:rPr>
        <w:t>47</w:t>
      </w:r>
      <w:r w:rsidR="00B10551" w:rsidRPr="009813F0">
        <w:rPr>
          <w:rFonts w:ascii="Times New Roman" w:hAnsi="Times New Roman" w:cs="Times New Roman"/>
          <w:sz w:val="24"/>
          <w:szCs w:val="24"/>
        </w:rPr>
        <w:t xml:space="preserve">%),  ГБПОУ </w:t>
      </w:r>
      <w:proofErr w:type="spellStart"/>
      <w:r w:rsidR="00B10551" w:rsidRPr="009813F0">
        <w:rPr>
          <w:rFonts w:ascii="Times New Roman" w:hAnsi="Times New Roman" w:cs="Times New Roman"/>
          <w:sz w:val="24"/>
          <w:szCs w:val="24"/>
        </w:rPr>
        <w:t>Перевозский</w:t>
      </w:r>
      <w:proofErr w:type="spellEnd"/>
      <w:r w:rsidR="00B10551" w:rsidRPr="009813F0">
        <w:rPr>
          <w:rFonts w:ascii="Times New Roman" w:hAnsi="Times New Roman" w:cs="Times New Roman"/>
          <w:sz w:val="24"/>
          <w:szCs w:val="24"/>
        </w:rPr>
        <w:t xml:space="preserve"> строительный колледж (</w:t>
      </w:r>
      <w:r>
        <w:rPr>
          <w:rFonts w:ascii="Times New Roman" w:hAnsi="Times New Roman" w:cs="Times New Roman"/>
          <w:sz w:val="24"/>
          <w:szCs w:val="24"/>
        </w:rPr>
        <w:t>35</w:t>
      </w:r>
      <w:r w:rsidR="00B10551" w:rsidRPr="009813F0">
        <w:rPr>
          <w:rFonts w:ascii="Times New Roman" w:hAnsi="Times New Roman" w:cs="Times New Roman"/>
          <w:sz w:val="24"/>
          <w:szCs w:val="24"/>
        </w:rPr>
        <w:t>%)</w:t>
      </w:r>
      <w:r w:rsidR="00B10551">
        <w:rPr>
          <w:rFonts w:ascii="Times New Roman" w:hAnsi="Times New Roman" w:cs="Times New Roman"/>
          <w:sz w:val="24"/>
          <w:szCs w:val="24"/>
        </w:rPr>
        <w:t xml:space="preserve">, ГБПОУ </w:t>
      </w:r>
      <w:proofErr w:type="spellStart"/>
      <w:r w:rsidR="00B10551">
        <w:rPr>
          <w:rFonts w:ascii="Times New Roman" w:hAnsi="Times New Roman" w:cs="Times New Roman"/>
          <w:sz w:val="24"/>
          <w:szCs w:val="24"/>
        </w:rPr>
        <w:t>Лукояновский</w:t>
      </w:r>
      <w:proofErr w:type="spellEnd"/>
      <w:r w:rsidR="00B10551">
        <w:rPr>
          <w:rFonts w:ascii="Times New Roman" w:hAnsi="Times New Roman" w:cs="Times New Roman"/>
          <w:sz w:val="24"/>
          <w:szCs w:val="24"/>
        </w:rPr>
        <w:t xml:space="preserve"> педагогический колледж имени М.Горького (1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10551">
        <w:rPr>
          <w:rFonts w:ascii="Times New Roman" w:hAnsi="Times New Roman" w:cs="Times New Roman"/>
          <w:sz w:val="24"/>
          <w:szCs w:val="24"/>
        </w:rPr>
        <w:t xml:space="preserve">%) </w:t>
      </w:r>
      <w:r w:rsidR="00B10551" w:rsidRPr="009813F0">
        <w:rPr>
          <w:rFonts w:ascii="Times New Roman" w:hAnsi="Times New Roman" w:cs="Times New Roman"/>
          <w:sz w:val="24"/>
          <w:szCs w:val="24"/>
        </w:rPr>
        <w:t>.</w:t>
      </w:r>
    </w:p>
    <w:p w:rsidR="00E37CF7" w:rsidRPr="0067431E" w:rsidRDefault="00E37CF7" w:rsidP="00E37CF7">
      <w:pPr>
        <w:spacing w:after="0" w:line="240" w:lineRule="auto"/>
        <w:jc w:val="center"/>
      </w:pPr>
    </w:p>
    <w:p w:rsidR="005519B6" w:rsidRPr="003A3F4A" w:rsidRDefault="00E37CF7" w:rsidP="006E64E0">
      <w:pPr>
        <w:pStyle w:val="a9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4A">
        <w:rPr>
          <w:rFonts w:ascii="Times New Roman" w:hAnsi="Times New Roman" w:cs="Times New Roman"/>
          <w:b/>
          <w:sz w:val="24"/>
          <w:szCs w:val="24"/>
        </w:rPr>
        <w:t>Качество материально- технической базы и</w:t>
      </w:r>
      <w:r w:rsidR="00621392" w:rsidRPr="003A3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F4A">
        <w:rPr>
          <w:rFonts w:ascii="Times New Roman" w:hAnsi="Times New Roman" w:cs="Times New Roman"/>
          <w:b/>
          <w:sz w:val="24"/>
          <w:szCs w:val="24"/>
        </w:rPr>
        <w:t>библиотечно-информационное обеспечение.</w:t>
      </w:r>
    </w:p>
    <w:p w:rsidR="00930B0C" w:rsidRPr="003A3F4A" w:rsidRDefault="005519B6" w:rsidP="00583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  В 201</w:t>
      </w:r>
      <w:r w:rsidR="00AC202B">
        <w:rPr>
          <w:rFonts w:ascii="Times New Roman" w:hAnsi="Times New Roman" w:cs="Times New Roman"/>
          <w:sz w:val="24"/>
          <w:szCs w:val="24"/>
        </w:rPr>
        <w:t>3</w:t>
      </w:r>
      <w:r w:rsidRPr="003A3F4A">
        <w:rPr>
          <w:rFonts w:ascii="Times New Roman" w:hAnsi="Times New Roman" w:cs="Times New Roman"/>
          <w:sz w:val="24"/>
          <w:szCs w:val="24"/>
        </w:rPr>
        <w:t>-201</w:t>
      </w:r>
      <w:r w:rsidR="00AC202B">
        <w:rPr>
          <w:rFonts w:ascii="Times New Roman" w:hAnsi="Times New Roman" w:cs="Times New Roman"/>
          <w:sz w:val="24"/>
          <w:szCs w:val="24"/>
        </w:rPr>
        <w:t>4</w:t>
      </w:r>
      <w:r w:rsidRPr="003A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4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A3F4A">
        <w:rPr>
          <w:rFonts w:ascii="Times New Roman" w:hAnsi="Times New Roman" w:cs="Times New Roman"/>
          <w:sz w:val="24"/>
          <w:szCs w:val="24"/>
        </w:rPr>
        <w:t>.</w:t>
      </w:r>
      <w:r w:rsidR="00583411" w:rsidRPr="003A3F4A">
        <w:rPr>
          <w:rFonts w:ascii="Times New Roman" w:hAnsi="Times New Roman" w:cs="Times New Roman"/>
          <w:sz w:val="24"/>
          <w:szCs w:val="24"/>
        </w:rPr>
        <w:t xml:space="preserve"> </w:t>
      </w:r>
      <w:r w:rsidRPr="003A3F4A">
        <w:rPr>
          <w:rFonts w:ascii="Times New Roman" w:hAnsi="Times New Roman" w:cs="Times New Roman"/>
          <w:sz w:val="24"/>
          <w:szCs w:val="24"/>
        </w:rPr>
        <w:t xml:space="preserve">году была поставлена первоочередная задача </w:t>
      </w:r>
      <w:proofErr w:type="gramStart"/>
      <w:r w:rsidRPr="003A3F4A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3A3F4A">
        <w:rPr>
          <w:rFonts w:ascii="Times New Roman" w:hAnsi="Times New Roman" w:cs="Times New Roman"/>
          <w:sz w:val="24"/>
          <w:szCs w:val="24"/>
        </w:rPr>
        <w:t xml:space="preserve">силение материально-технической базы школы. В соответствии с поставленной задачей в школе был проведен </w:t>
      </w:r>
      <w:r w:rsidR="00AB0EDD" w:rsidRPr="003A3F4A">
        <w:rPr>
          <w:rFonts w:ascii="Times New Roman" w:hAnsi="Times New Roman" w:cs="Times New Roman"/>
          <w:sz w:val="24"/>
          <w:szCs w:val="24"/>
        </w:rPr>
        <w:t>косметический</w:t>
      </w:r>
      <w:r w:rsidRPr="003A3F4A">
        <w:rPr>
          <w:rFonts w:ascii="Times New Roman" w:hAnsi="Times New Roman" w:cs="Times New Roman"/>
          <w:sz w:val="24"/>
          <w:szCs w:val="24"/>
        </w:rPr>
        <w:t xml:space="preserve"> ремонт кабинетов</w:t>
      </w:r>
      <w:r w:rsidR="00AC202B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A3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5A8" w:rsidRPr="003A3F4A" w:rsidRDefault="00930B0C" w:rsidP="005834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 </w:t>
      </w:r>
      <w:r w:rsidR="006955A8" w:rsidRPr="003A3F4A">
        <w:rPr>
          <w:rFonts w:ascii="Times New Roman" w:hAnsi="Times New Roman" w:cs="Times New Roman"/>
          <w:sz w:val="24"/>
          <w:szCs w:val="24"/>
        </w:rPr>
        <w:t>В здании школы в настоящее время оборудованы все кабинеты, необходимые для осуществления образовательного процесса.</w:t>
      </w:r>
    </w:p>
    <w:tbl>
      <w:tblPr>
        <w:tblW w:w="99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271"/>
        <w:gridCol w:w="2123"/>
        <w:gridCol w:w="4144"/>
      </w:tblGrid>
      <w:tr w:rsidR="006955A8" w:rsidRPr="003A3F4A" w:rsidTr="002C4FDF">
        <w:trPr>
          <w:cantSplit/>
          <w:trHeight w:val="104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Количество спортзалов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Наличие столовой, количество посадочных мест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кабинетов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</w:tr>
      <w:tr w:rsidR="006955A8" w:rsidRPr="003A3F4A" w:rsidTr="002C4FDF">
        <w:trPr>
          <w:trHeight w:val="2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120-основное здание;</w:t>
            </w:r>
          </w:p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35- интернат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32 основное здание;  8- интернат</w:t>
            </w:r>
          </w:p>
        </w:tc>
        <w:tc>
          <w:tcPr>
            <w:tcW w:w="4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СБО, ЛФК, лингафонный кабинет</w:t>
            </w:r>
          </w:p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кабинет, </w:t>
            </w:r>
          </w:p>
          <w:p w:rsidR="006955A8" w:rsidRPr="003A3F4A" w:rsidRDefault="006955A8" w:rsidP="005834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4A">
              <w:rPr>
                <w:rFonts w:ascii="Times New Roman" w:hAnsi="Times New Roman" w:cs="Times New Roman"/>
                <w:sz w:val="24"/>
                <w:szCs w:val="24"/>
              </w:rPr>
              <w:t>кабинет психолога, музей, медицинский кабинет,  столярная и слесарная мастерские.</w:t>
            </w:r>
          </w:p>
        </w:tc>
      </w:tr>
    </w:tbl>
    <w:p w:rsidR="0067431E" w:rsidRDefault="006955A8" w:rsidP="0058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6955A8" w:rsidRPr="003A3F4A" w:rsidRDefault="006955A8" w:rsidP="0058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>В рамках развития информатизации учебно-воспитательного процесса в школе имеется компьютерны</w:t>
      </w:r>
      <w:r w:rsidR="00AC202B">
        <w:rPr>
          <w:rFonts w:ascii="Times New Roman" w:hAnsi="Times New Roman" w:cs="Times New Roman"/>
          <w:sz w:val="24"/>
          <w:szCs w:val="24"/>
        </w:rPr>
        <w:t>й класс</w:t>
      </w:r>
      <w:r w:rsidRPr="003A3F4A">
        <w:rPr>
          <w:rFonts w:ascii="Times New Roman" w:hAnsi="Times New Roman" w:cs="Times New Roman"/>
          <w:sz w:val="24"/>
          <w:szCs w:val="24"/>
        </w:rPr>
        <w:t xml:space="preserve">, </w:t>
      </w:r>
      <w:r w:rsidR="00AC202B">
        <w:rPr>
          <w:rFonts w:ascii="Times New Roman" w:hAnsi="Times New Roman" w:cs="Times New Roman"/>
          <w:sz w:val="24"/>
          <w:szCs w:val="24"/>
        </w:rPr>
        <w:t>19</w:t>
      </w:r>
      <w:r w:rsidRPr="003A3F4A">
        <w:rPr>
          <w:rFonts w:ascii="Times New Roman" w:hAnsi="Times New Roman" w:cs="Times New Roman"/>
          <w:sz w:val="24"/>
          <w:szCs w:val="24"/>
        </w:rPr>
        <w:t xml:space="preserve"> АРМ педагога, </w:t>
      </w:r>
      <w:r w:rsidR="00AC202B">
        <w:rPr>
          <w:rFonts w:ascii="Times New Roman" w:hAnsi="Times New Roman" w:cs="Times New Roman"/>
          <w:sz w:val="24"/>
          <w:szCs w:val="24"/>
        </w:rPr>
        <w:t>8</w:t>
      </w:r>
      <w:r w:rsidRPr="003A3F4A">
        <w:rPr>
          <w:rFonts w:ascii="Times New Roman" w:hAnsi="Times New Roman" w:cs="Times New Roman"/>
          <w:sz w:val="24"/>
          <w:szCs w:val="24"/>
        </w:rPr>
        <w:t xml:space="preserve"> АРМ прочего педагогического персонала и администрации школы. Всего 13 интерактивных досок, </w:t>
      </w:r>
      <w:r w:rsidR="00AC202B">
        <w:rPr>
          <w:rFonts w:ascii="Times New Roman" w:hAnsi="Times New Roman" w:cs="Times New Roman"/>
          <w:sz w:val="24"/>
          <w:szCs w:val="24"/>
        </w:rPr>
        <w:t>60 компьютеров</w:t>
      </w:r>
      <w:r w:rsidRPr="003A3F4A">
        <w:rPr>
          <w:rFonts w:ascii="Times New Roman" w:hAnsi="Times New Roman" w:cs="Times New Roman"/>
          <w:sz w:val="24"/>
          <w:szCs w:val="24"/>
        </w:rPr>
        <w:t xml:space="preserve">, </w:t>
      </w:r>
      <w:r w:rsidR="00AC202B">
        <w:rPr>
          <w:rFonts w:ascii="Times New Roman" w:hAnsi="Times New Roman" w:cs="Times New Roman"/>
          <w:sz w:val="24"/>
          <w:szCs w:val="24"/>
        </w:rPr>
        <w:t>1</w:t>
      </w:r>
      <w:r w:rsidR="0067431E">
        <w:rPr>
          <w:rFonts w:ascii="Times New Roman" w:hAnsi="Times New Roman" w:cs="Times New Roman"/>
          <w:sz w:val="24"/>
          <w:szCs w:val="24"/>
        </w:rPr>
        <w:t>9</w:t>
      </w:r>
      <w:r w:rsidRPr="003A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4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3A3F4A">
        <w:rPr>
          <w:rFonts w:ascii="Times New Roman" w:hAnsi="Times New Roman" w:cs="Times New Roman"/>
          <w:sz w:val="24"/>
          <w:szCs w:val="24"/>
        </w:rPr>
        <w:t xml:space="preserve"> проекторов. </w:t>
      </w:r>
      <w:proofErr w:type="gramStart"/>
      <w:r w:rsidRPr="003A3F4A">
        <w:rPr>
          <w:rFonts w:ascii="Times New Roman" w:hAnsi="Times New Roman" w:cs="Times New Roman"/>
          <w:sz w:val="24"/>
          <w:szCs w:val="24"/>
        </w:rPr>
        <w:t>Все компьютеры школы объединены в единую локальную сеть в выходом в интернет.</w:t>
      </w:r>
      <w:proofErr w:type="gramEnd"/>
      <w:r w:rsidR="0067431E" w:rsidRPr="0067431E">
        <w:rPr>
          <w:rFonts w:ascii="Times New Roman" w:hAnsi="Times New Roman" w:cs="Times New Roman"/>
          <w:sz w:val="24"/>
          <w:szCs w:val="24"/>
        </w:rPr>
        <w:t xml:space="preserve"> </w:t>
      </w:r>
      <w:r w:rsidR="0067431E" w:rsidRPr="003A3F4A">
        <w:rPr>
          <w:rFonts w:ascii="Times New Roman" w:hAnsi="Times New Roman" w:cs="Times New Roman"/>
          <w:sz w:val="24"/>
          <w:szCs w:val="24"/>
        </w:rPr>
        <w:t xml:space="preserve">На школьных компьютерах установлено лицензионное программное обеспечение: операционная система, офисные приложения, антивирусная программа, программы </w:t>
      </w:r>
      <w:proofErr w:type="spellStart"/>
      <w:proofErr w:type="gramStart"/>
      <w:r w:rsidR="0067431E" w:rsidRPr="003A3F4A">
        <w:rPr>
          <w:rFonts w:ascii="Times New Roman" w:hAnsi="Times New Roman" w:cs="Times New Roman"/>
          <w:sz w:val="24"/>
          <w:szCs w:val="24"/>
        </w:rPr>
        <w:t>интернет-фильтрации</w:t>
      </w:r>
      <w:proofErr w:type="spellEnd"/>
      <w:proofErr w:type="gramEnd"/>
      <w:r w:rsidR="0067431E" w:rsidRPr="003A3F4A">
        <w:rPr>
          <w:rFonts w:ascii="Times New Roman" w:hAnsi="Times New Roman" w:cs="Times New Roman"/>
          <w:sz w:val="24"/>
          <w:szCs w:val="24"/>
        </w:rPr>
        <w:t>.</w:t>
      </w:r>
    </w:p>
    <w:p w:rsidR="006955A8" w:rsidRPr="003A3F4A" w:rsidRDefault="00583411" w:rsidP="0058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   </w:t>
      </w:r>
      <w:r w:rsidR="006955A8" w:rsidRPr="003A3F4A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67431E">
        <w:rPr>
          <w:rFonts w:ascii="Times New Roman" w:hAnsi="Times New Roman" w:cs="Times New Roman"/>
          <w:sz w:val="24"/>
          <w:szCs w:val="24"/>
        </w:rPr>
        <w:t>библиотека.</w:t>
      </w:r>
      <w:r w:rsidR="006955A8" w:rsidRPr="003A3F4A">
        <w:rPr>
          <w:rFonts w:ascii="Times New Roman" w:hAnsi="Times New Roman" w:cs="Times New Roman"/>
          <w:sz w:val="24"/>
          <w:szCs w:val="24"/>
        </w:rPr>
        <w:t xml:space="preserve"> Библиотека структурирована, систематизирована, организован постоянный доступ. </w:t>
      </w:r>
    </w:p>
    <w:p w:rsidR="00583411" w:rsidRPr="0067431E" w:rsidRDefault="006955A8" w:rsidP="00674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 </w:t>
      </w:r>
      <w:r w:rsidR="0067431E">
        <w:rPr>
          <w:rFonts w:ascii="Times New Roman" w:hAnsi="Times New Roman" w:cs="Times New Roman"/>
          <w:sz w:val="24"/>
          <w:szCs w:val="24"/>
        </w:rPr>
        <w:t xml:space="preserve">   Школа имеет собственный сайт.</w:t>
      </w:r>
      <w:r w:rsidRPr="003A3F4A">
        <w:rPr>
          <w:rFonts w:ascii="Times New Roman" w:hAnsi="Times New Roman" w:cs="Times New Roman"/>
          <w:sz w:val="24"/>
          <w:szCs w:val="24"/>
        </w:rPr>
        <w:t xml:space="preserve">   </w:t>
      </w:r>
      <w:r w:rsidR="00583411" w:rsidRPr="003A3F4A">
        <w:rPr>
          <w:rFonts w:ascii="Times New Roman" w:hAnsi="Times New Roman" w:cs="Times New Roman"/>
          <w:sz w:val="24"/>
          <w:szCs w:val="24"/>
        </w:rPr>
        <w:t xml:space="preserve"> </w:t>
      </w:r>
      <w:r w:rsidRPr="003A3F4A">
        <w:rPr>
          <w:rFonts w:ascii="Times New Roman" w:hAnsi="Times New Roman" w:cs="Times New Roman"/>
          <w:sz w:val="24"/>
          <w:szCs w:val="24"/>
        </w:rPr>
        <w:t xml:space="preserve">С целью создания единой информационной среды с 2010г. в школе введены электронные журналы и дневники, которые организованы с помощью сервиса </w:t>
      </w:r>
      <w:proofErr w:type="spellStart"/>
      <w:r w:rsidRPr="003A3F4A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3A3F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3F4A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0D21B0" w:rsidRPr="003A3F4A" w:rsidRDefault="000D21B0" w:rsidP="00583411">
      <w:pPr>
        <w:pStyle w:val="c2"/>
        <w:shd w:val="clear" w:color="auto" w:fill="FFFFFF"/>
        <w:spacing w:before="0" w:after="0" w:line="276" w:lineRule="auto"/>
        <w:ind w:left="-142"/>
        <w:jc w:val="center"/>
        <w:rPr>
          <w:b/>
          <w:i/>
        </w:rPr>
      </w:pPr>
      <w:r w:rsidRPr="003A3F4A">
        <w:rPr>
          <w:b/>
          <w:i/>
        </w:rPr>
        <w:t>Информационно-образовательная среда: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4"/>
        <w:gridCol w:w="2406"/>
        <w:gridCol w:w="1963"/>
        <w:gridCol w:w="1559"/>
        <w:gridCol w:w="1843"/>
      </w:tblGrid>
      <w:tr w:rsidR="00022E73" w:rsidRPr="0067431E" w:rsidTr="00022E73">
        <w:tc>
          <w:tcPr>
            <w:tcW w:w="4700" w:type="dxa"/>
            <w:gridSpan w:val="2"/>
            <w:vMerge w:val="restart"/>
            <w:vAlign w:val="center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Показатель</w:t>
            </w:r>
          </w:p>
        </w:tc>
        <w:tc>
          <w:tcPr>
            <w:tcW w:w="5365" w:type="dxa"/>
            <w:gridSpan w:val="3"/>
            <w:vAlign w:val="center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Фактический</w:t>
            </w:r>
          </w:p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показатель</w:t>
            </w:r>
          </w:p>
        </w:tc>
      </w:tr>
      <w:tr w:rsidR="00022E73" w:rsidRPr="0067431E" w:rsidTr="00022E73">
        <w:tc>
          <w:tcPr>
            <w:tcW w:w="4700" w:type="dxa"/>
            <w:gridSpan w:val="2"/>
            <w:vMerge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1963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начальное общее образование</w:t>
            </w:r>
          </w:p>
        </w:tc>
        <w:tc>
          <w:tcPr>
            <w:tcW w:w="1559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основное общее образование</w:t>
            </w:r>
          </w:p>
        </w:tc>
        <w:tc>
          <w:tcPr>
            <w:tcW w:w="1843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среднее общее образование</w:t>
            </w:r>
          </w:p>
        </w:tc>
      </w:tr>
      <w:tr w:rsidR="00022E73" w:rsidRPr="0067431E" w:rsidTr="00022E73">
        <w:trPr>
          <w:trHeight w:val="1246"/>
        </w:trPr>
        <w:tc>
          <w:tcPr>
            <w:tcW w:w="2294" w:type="dxa"/>
          </w:tcPr>
          <w:p w:rsidR="00022E73" w:rsidRPr="0067431E" w:rsidRDefault="00022E73" w:rsidP="00022E73">
            <w:pPr>
              <w:pStyle w:val="3"/>
              <w:spacing w:after="0"/>
              <w:ind w:left="0" w:right="-91"/>
              <w:jc w:val="both"/>
              <w:rPr>
                <w:rStyle w:val="dash041e005f0431005f044b005f0447005f043d005f044b005f0439005f005fchar1char1"/>
                <w:bCs/>
              </w:rPr>
            </w:pPr>
            <w:r w:rsidRPr="0067431E">
              <w:rPr>
                <w:rStyle w:val="dash041e005f0431005f044b005f0447005f043d005f044b005f0439005f005fchar1char1"/>
                <w:bCs/>
              </w:rPr>
              <w:t>Наличия автоматизированных рабочих мест   педагогических работников:</w:t>
            </w:r>
          </w:p>
          <w:p w:rsidR="00022E73" w:rsidRPr="0067431E" w:rsidRDefault="00022E73" w:rsidP="00022E73">
            <w:pPr>
              <w:pStyle w:val="3"/>
              <w:spacing w:after="0"/>
              <w:ind w:left="0" w:right="-91"/>
              <w:jc w:val="both"/>
              <w:rPr>
                <w:rStyle w:val="default005f005fchar1char1"/>
              </w:rPr>
            </w:pPr>
            <w:r w:rsidRPr="006743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022E73" w:rsidRPr="0067431E" w:rsidRDefault="00022E73" w:rsidP="00022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1963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</w:p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</w:p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i/>
              </w:rPr>
            </w:pPr>
            <w:r w:rsidRPr="0067431E">
              <w:rPr>
                <w:i/>
              </w:rPr>
              <w:t>100% / 17%</w:t>
            </w:r>
          </w:p>
        </w:tc>
        <w:tc>
          <w:tcPr>
            <w:tcW w:w="1559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</w:p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</w:p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i/>
              </w:rPr>
            </w:pPr>
            <w:r w:rsidRPr="0067431E">
              <w:rPr>
                <w:i/>
              </w:rPr>
              <w:t>56% / 12%</w:t>
            </w:r>
          </w:p>
        </w:tc>
        <w:tc>
          <w:tcPr>
            <w:tcW w:w="1843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</w:p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</w:p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i/>
              </w:rPr>
            </w:pPr>
            <w:r w:rsidRPr="0067431E">
              <w:rPr>
                <w:i/>
              </w:rPr>
              <w:t>56% / 12%</w:t>
            </w:r>
          </w:p>
        </w:tc>
      </w:tr>
      <w:tr w:rsidR="00022E73" w:rsidRPr="0067431E" w:rsidTr="00022E73">
        <w:trPr>
          <w:trHeight w:val="262"/>
        </w:trPr>
        <w:tc>
          <w:tcPr>
            <w:tcW w:w="4700" w:type="dxa"/>
            <w:gridSpan w:val="2"/>
          </w:tcPr>
          <w:p w:rsidR="00022E73" w:rsidRPr="0067431E" w:rsidRDefault="00022E73" w:rsidP="00022E73">
            <w:pPr>
              <w:pStyle w:val="3"/>
              <w:spacing w:after="0"/>
              <w:ind w:left="0" w:right="-91"/>
              <w:jc w:val="both"/>
              <w:rPr>
                <w:i/>
                <w:sz w:val="24"/>
                <w:szCs w:val="24"/>
              </w:rPr>
            </w:pPr>
            <w:r w:rsidRPr="0067431E">
              <w:rPr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1963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i/>
              </w:rPr>
            </w:pPr>
            <w:r w:rsidRPr="0067431E">
              <w:rPr>
                <w:i/>
              </w:rPr>
              <w:t>да</w:t>
            </w:r>
          </w:p>
        </w:tc>
        <w:tc>
          <w:tcPr>
            <w:tcW w:w="1559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i/>
              </w:rPr>
            </w:pPr>
            <w:r w:rsidRPr="0067431E">
              <w:rPr>
                <w:i/>
              </w:rPr>
              <w:t>да</w:t>
            </w:r>
          </w:p>
        </w:tc>
        <w:tc>
          <w:tcPr>
            <w:tcW w:w="1843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i/>
              </w:rPr>
            </w:pPr>
            <w:r w:rsidRPr="0067431E">
              <w:rPr>
                <w:i/>
              </w:rPr>
              <w:t>да</w:t>
            </w:r>
          </w:p>
        </w:tc>
      </w:tr>
      <w:tr w:rsidR="00022E73" w:rsidRPr="0067431E" w:rsidTr="00022E73">
        <w:trPr>
          <w:trHeight w:val="77"/>
        </w:trPr>
        <w:tc>
          <w:tcPr>
            <w:tcW w:w="4700" w:type="dxa"/>
            <w:gridSpan w:val="2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67431E">
              <w:t xml:space="preserve"> Количество </w:t>
            </w:r>
            <w:proofErr w:type="gramStart"/>
            <w:r w:rsidRPr="0067431E">
              <w:t>обучающихся</w:t>
            </w:r>
            <w:proofErr w:type="gramEnd"/>
            <w:r w:rsidRPr="0067431E">
              <w:t xml:space="preserve"> на 1 компьютер </w:t>
            </w:r>
          </w:p>
        </w:tc>
        <w:tc>
          <w:tcPr>
            <w:tcW w:w="1963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i/>
              </w:rPr>
            </w:pPr>
            <w:r w:rsidRPr="0067431E">
              <w:rPr>
                <w:i/>
              </w:rPr>
              <w:t>8</w:t>
            </w:r>
          </w:p>
        </w:tc>
        <w:tc>
          <w:tcPr>
            <w:tcW w:w="1559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i/>
              </w:rPr>
            </w:pPr>
            <w:r w:rsidRPr="0067431E">
              <w:rPr>
                <w:i/>
              </w:rPr>
              <w:t>5</w:t>
            </w:r>
          </w:p>
        </w:tc>
        <w:tc>
          <w:tcPr>
            <w:tcW w:w="1843" w:type="dxa"/>
          </w:tcPr>
          <w:p w:rsidR="00022E73" w:rsidRPr="0067431E" w:rsidRDefault="00022E73" w:rsidP="00022E73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i/>
              </w:rPr>
            </w:pPr>
            <w:r w:rsidRPr="0067431E">
              <w:rPr>
                <w:i/>
              </w:rPr>
              <w:t>2</w:t>
            </w:r>
          </w:p>
        </w:tc>
      </w:tr>
    </w:tbl>
    <w:p w:rsidR="008E3997" w:rsidRPr="003A3F4A" w:rsidRDefault="00B13682" w:rsidP="0067431E">
      <w:pPr>
        <w:pStyle w:val="1"/>
        <w:widowControl/>
        <w:ind w:left="0" w:firstLine="0"/>
        <w:jc w:val="center"/>
        <w:rPr>
          <w:rStyle w:val="dash041e005f0431005f044b005f0447005f043d005f044b005f0439005f005fchar1char1"/>
          <w:b/>
          <w:i/>
        </w:rPr>
      </w:pPr>
      <w:r w:rsidRPr="003A3F4A">
        <w:rPr>
          <w:rStyle w:val="dash041e005f0431005f044b005f0447005f043d005f044b005f0439005f005fchar1char1"/>
          <w:b/>
          <w:i/>
        </w:rPr>
        <w:t>Учебно-методическое и информационное обеспечение  реализации</w:t>
      </w:r>
    </w:p>
    <w:p w:rsidR="00B13682" w:rsidRPr="003A3F4A" w:rsidRDefault="00B13682" w:rsidP="008E3997">
      <w:pPr>
        <w:pStyle w:val="1"/>
        <w:widowControl/>
        <w:ind w:firstLine="0"/>
        <w:jc w:val="center"/>
        <w:rPr>
          <w:rStyle w:val="dash041e005f0431005f044b005f0447005f043d005f044b005f0439005f005fchar1char1"/>
          <w:b/>
          <w:i/>
        </w:rPr>
      </w:pPr>
      <w:r w:rsidRPr="003A3F4A">
        <w:rPr>
          <w:rStyle w:val="dash041e005f0431005f044b005f0447005f043d005f044b005f0439005f005fchar1char1"/>
          <w:b/>
          <w:i/>
        </w:rPr>
        <w:t xml:space="preserve"> основных общеобразовательных программ:</w:t>
      </w:r>
    </w:p>
    <w:p w:rsidR="00B13682" w:rsidRPr="003A3F4A" w:rsidRDefault="00B13682" w:rsidP="0077078B">
      <w:pPr>
        <w:pStyle w:val="1"/>
        <w:widowControl/>
        <w:ind w:firstLine="0"/>
        <w:jc w:val="left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1559"/>
        <w:gridCol w:w="1559"/>
        <w:gridCol w:w="1701"/>
      </w:tblGrid>
      <w:tr w:rsidR="00B13682" w:rsidRPr="0067431E" w:rsidTr="00E1553B">
        <w:tc>
          <w:tcPr>
            <w:tcW w:w="4962" w:type="dxa"/>
            <w:gridSpan w:val="2"/>
            <w:vMerge w:val="restart"/>
            <w:vAlign w:val="center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Показатель</w:t>
            </w:r>
          </w:p>
        </w:tc>
        <w:tc>
          <w:tcPr>
            <w:tcW w:w="4819" w:type="dxa"/>
            <w:gridSpan w:val="3"/>
            <w:vAlign w:val="center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Фактический</w:t>
            </w:r>
          </w:p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показатель</w:t>
            </w:r>
          </w:p>
        </w:tc>
      </w:tr>
      <w:tr w:rsidR="00B13682" w:rsidRPr="0067431E" w:rsidTr="00E1553B">
        <w:tc>
          <w:tcPr>
            <w:tcW w:w="4962" w:type="dxa"/>
            <w:gridSpan w:val="2"/>
            <w:vMerge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начальное общее образование</w:t>
            </w:r>
          </w:p>
        </w:tc>
        <w:tc>
          <w:tcPr>
            <w:tcW w:w="1559" w:type="dxa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основное общее образование</w:t>
            </w:r>
          </w:p>
        </w:tc>
        <w:tc>
          <w:tcPr>
            <w:tcW w:w="1701" w:type="dxa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67431E">
              <w:rPr>
                <w:b/>
              </w:rPr>
              <w:t>среднее общее образование</w:t>
            </w:r>
          </w:p>
        </w:tc>
      </w:tr>
      <w:tr w:rsidR="00B13682" w:rsidRPr="0067431E" w:rsidTr="006530BD">
        <w:trPr>
          <w:trHeight w:val="1014"/>
        </w:trPr>
        <w:tc>
          <w:tcPr>
            <w:tcW w:w="1985" w:type="dxa"/>
            <w:vMerge w:val="restart"/>
          </w:tcPr>
          <w:p w:rsidR="00B13682" w:rsidRPr="0067431E" w:rsidRDefault="00B13682" w:rsidP="0077078B">
            <w:pPr>
              <w:pStyle w:val="3"/>
              <w:spacing w:after="0"/>
              <w:ind w:left="0" w:right="-91"/>
              <w:rPr>
                <w:sz w:val="24"/>
                <w:szCs w:val="24"/>
              </w:rPr>
            </w:pPr>
            <w:r w:rsidRPr="0067431E">
              <w:rPr>
                <w:sz w:val="24"/>
                <w:szCs w:val="24"/>
              </w:rPr>
              <w:t>Учебная, учебно-методическая литература и иные библиотечно-информационные ресурсы</w:t>
            </w:r>
          </w:p>
          <w:p w:rsidR="00B13682" w:rsidRPr="0067431E" w:rsidRDefault="00B13682" w:rsidP="0077078B">
            <w:pPr>
              <w:pStyle w:val="3"/>
              <w:spacing w:after="0"/>
              <w:ind w:left="0" w:right="-91"/>
              <w:rPr>
                <w:rStyle w:val="default005f005fchar1char1"/>
              </w:rPr>
            </w:pPr>
            <w:r w:rsidRPr="006743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3682" w:rsidRPr="0067431E" w:rsidRDefault="00B13682" w:rsidP="00770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% обеспеченность учебниками по предметам учебного плана</w:t>
            </w:r>
          </w:p>
        </w:tc>
        <w:tc>
          <w:tcPr>
            <w:tcW w:w="1559" w:type="dxa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</w:pPr>
            <w:r w:rsidRPr="0067431E">
              <w:t>100%</w:t>
            </w:r>
          </w:p>
        </w:tc>
        <w:tc>
          <w:tcPr>
            <w:tcW w:w="1559" w:type="dxa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</w:pPr>
            <w:r w:rsidRPr="0067431E">
              <w:t>100%</w:t>
            </w:r>
          </w:p>
        </w:tc>
        <w:tc>
          <w:tcPr>
            <w:tcW w:w="1701" w:type="dxa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</w:pPr>
            <w:r w:rsidRPr="0067431E">
              <w:t>100%</w:t>
            </w:r>
          </w:p>
        </w:tc>
      </w:tr>
      <w:tr w:rsidR="000D21B0" w:rsidRPr="0067431E" w:rsidTr="006530BD">
        <w:trPr>
          <w:trHeight w:val="845"/>
        </w:trPr>
        <w:tc>
          <w:tcPr>
            <w:tcW w:w="1985" w:type="dxa"/>
            <w:vMerge/>
          </w:tcPr>
          <w:p w:rsidR="000D21B0" w:rsidRPr="0067431E" w:rsidRDefault="000D21B0" w:rsidP="0077078B">
            <w:pPr>
              <w:pStyle w:val="3"/>
              <w:spacing w:after="0"/>
              <w:ind w:left="0" w:right="-9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D21B0" w:rsidRPr="0067431E" w:rsidRDefault="000D21B0" w:rsidP="0077078B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67431E">
              <w:rPr>
                <w:rStyle w:val="dash041e005f0431005f044b005f0447005f043d005f044b005f0439005f005fchar1char1"/>
              </w:rPr>
              <w:t xml:space="preserve">- наличие </w:t>
            </w:r>
            <w:proofErr w:type="gramStart"/>
            <w:r w:rsidRPr="0067431E">
              <w:rPr>
                <w:rStyle w:val="dash041e005f0431005f044b005f0447005f043d005f044b005f0439005f005fchar1char1"/>
              </w:rPr>
              <w:t>интерактивного</w:t>
            </w:r>
            <w:proofErr w:type="gramEnd"/>
            <w:r w:rsidRPr="0067431E">
              <w:rPr>
                <w:rStyle w:val="dash041e005f0431005f044b005f0447005f043d005f044b005f0439005f005fchar1char1"/>
              </w:rPr>
              <w:t xml:space="preserve"> электронного </w:t>
            </w:r>
            <w:proofErr w:type="spellStart"/>
            <w:r w:rsidRPr="0067431E">
              <w:rPr>
                <w:rStyle w:val="dash041e005f0431005f044b005f0447005f043d005f044b005f0439005f005fchar1char1"/>
              </w:rPr>
              <w:t>контента</w:t>
            </w:r>
            <w:proofErr w:type="spellEnd"/>
            <w:r w:rsidRPr="0067431E">
              <w:rPr>
                <w:rStyle w:val="dash041e005f0431005f044b005f0447005f043d005f044b005f0439005f005fchar1char1"/>
              </w:rPr>
              <w:t xml:space="preserve"> по всем учебным предметам;</w:t>
            </w:r>
          </w:p>
        </w:tc>
        <w:tc>
          <w:tcPr>
            <w:tcW w:w="1559" w:type="dxa"/>
          </w:tcPr>
          <w:p w:rsidR="000D21B0" w:rsidRPr="0067431E" w:rsidRDefault="000D21B0" w:rsidP="00583411">
            <w:pPr>
              <w:pStyle w:val="1"/>
              <w:widowControl/>
              <w:shd w:val="clear" w:color="auto" w:fill="auto"/>
              <w:ind w:left="0" w:firstLine="0"/>
              <w:jc w:val="center"/>
            </w:pPr>
            <w:r w:rsidRPr="0067431E">
              <w:t>75%</w:t>
            </w:r>
          </w:p>
        </w:tc>
        <w:tc>
          <w:tcPr>
            <w:tcW w:w="1559" w:type="dxa"/>
          </w:tcPr>
          <w:p w:rsidR="000D21B0" w:rsidRPr="0067431E" w:rsidRDefault="000D21B0" w:rsidP="00583411">
            <w:pPr>
              <w:pStyle w:val="1"/>
              <w:widowControl/>
              <w:shd w:val="clear" w:color="auto" w:fill="auto"/>
              <w:ind w:left="0" w:firstLine="0"/>
              <w:jc w:val="center"/>
            </w:pPr>
            <w:r w:rsidRPr="0067431E">
              <w:t>27%</w:t>
            </w:r>
          </w:p>
        </w:tc>
        <w:tc>
          <w:tcPr>
            <w:tcW w:w="1701" w:type="dxa"/>
          </w:tcPr>
          <w:p w:rsidR="000D21B0" w:rsidRPr="0067431E" w:rsidRDefault="000D21B0" w:rsidP="00583411">
            <w:pPr>
              <w:pStyle w:val="1"/>
              <w:widowControl/>
              <w:shd w:val="clear" w:color="auto" w:fill="auto"/>
              <w:ind w:left="0" w:firstLine="0"/>
              <w:jc w:val="center"/>
            </w:pPr>
            <w:r w:rsidRPr="0067431E">
              <w:t>27%</w:t>
            </w:r>
          </w:p>
        </w:tc>
      </w:tr>
      <w:tr w:rsidR="00B13682" w:rsidRPr="0067431E" w:rsidTr="006530BD">
        <w:trPr>
          <w:trHeight w:val="845"/>
        </w:trPr>
        <w:tc>
          <w:tcPr>
            <w:tcW w:w="1985" w:type="dxa"/>
            <w:vMerge/>
          </w:tcPr>
          <w:p w:rsidR="00B13682" w:rsidRPr="0067431E" w:rsidRDefault="00B13682" w:rsidP="0077078B">
            <w:pPr>
              <w:pStyle w:val="3"/>
              <w:spacing w:after="0"/>
              <w:ind w:left="0" w:right="-9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13682" w:rsidRPr="0067431E" w:rsidRDefault="00B13682" w:rsidP="0077078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</w:rPr>
            </w:pPr>
            <w:r w:rsidRPr="0067431E">
              <w:rPr>
                <w:rStyle w:val="dash041e005f0431005f044b005f0447005f043d005f044b005f0439005f005fchar1char1"/>
              </w:rPr>
              <w:t>- укомплектованность печатными и электронными информационно-образовательными ресурсами по всем предметам учебного плана</w:t>
            </w:r>
          </w:p>
        </w:tc>
        <w:tc>
          <w:tcPr>
            <w:tcW w:w="1559" w:type="dxa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</w:pPr>
            <w:r w:rsidRPr="0067431E">
              <w:t>100%</w:t>
            </w:r>
          </w:p>
        </w:tc>
        <w:tc>
          <w:tcPr>
            <w:tcW w:w="1559" w:type="dxa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</w:pPr>
            <w:r w:rsidRPr="0067431E">
              <w:t>100%</w:t>
            </w:r>
          </w:p>
        </w:tc>
        <w:tc>
          <w:tcPr>
            <w:tcW w:w="1701" w:type="dxa"/>
          </w:tcPr>
          <w:p w:rsidR="00B13682" w:rsidRPr="0067431E" w:rsidRDefault="00B13682" w:rsidP="0077078B">
            <w:pPr>
              <w:pStyle w:val="1"/>
              <w:widowControl/>
              <w:shd w:val="clear" w:color="auto" w:fill="auto"/>
              <w:ind w:left="0" w:firstLine="0"/>
              <w:jc w:val="center"/>
            </w:pPr>
            <w:r w:rsidRPr="0067431E">
              <w:t>100%</w:t>
            </w:r>
          </w:p>
        </w:tc>
      </w:tr>
    </w:tbl>
    <w:p w:rsidR="008E3997" w:rsidRPr="003A3F4A" w:rsidRDefault="008E3997" w:rsidP="0077078B">
      <w:pPr>
        <w:pStyle w:val="1"/>
        <w:widowControl/>
        <w:ind w:left="0" w:firstLine="0"/>
        <w:jc w:val="left"/>
        <w:rPr>
          <w:b/>
          <w:i/>
        </w:rPr>
      </w:pPr>
    </w:p>
    <w:p w:rsidR="008E3997" w:rsidRPr="003A3F4A" w:rsidRDefault="00392593" w:rsidP="00E556EA">
      <w:pPr>
        <w:pStyle w:val="a9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4A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 образовательного процесса</w:t>
      </w:r>
      <w:r w:rsidR="00930B0C" w:rsidRPr="003A3F4A">
        <w:rPr>
          <w:rFonts w:ascii="Times New Roman" w:hAnsi="Times New Roman" w:cs="Times New Roman"/>
          <w:b/>
          <w:sz w:val="24"/>
          <w:szCs w:val="24"/>
        </w:rPr>
        <w:t>.</w:t>
      </w:r>
    </w:p>
    <w:p w:rsidR="008E3997" w:rsidRPr="003A3F4A" w:rsidRDefault="008E3997" w:rsidP="0077078B">
      <w:pPr>
        <w:pStyle w:val="1"/>
        <w:widowControl/>
        <w:ind w:left="0" w:firstLine="0"/>
        <w:jc w:val="left"/>
        <w:rPr>
          <w:b/>
          <w:i/>
        </w:rPr>
      </w:pPr>
    </w:p>
    <w:tbl>
      <w:tblPr>
        <w:tblStyle w:val="a8"/>
        <w:tblW w:w="9747" w:type="dxa"/>
        <w:tblLook w:val="04A0"/>
      </w:tblPr>
      <w:tblGrid>
        <w:gridCol w:w="6204"/>
        <w:gridCol w:w="1559"/>
        <w:gridCol w:w="1984"/>
      </w:tblGrid>
      <w:tr w:rsidR="00BE287C" w:rsidRPr="0067431E" w:rsidTr="00E556EA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287C" w:rsidRPr="0067431E" w:rsidRDefault="00BE287C" w:rsidP="00E556E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E556EA" w:rsidRPr="00674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74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E287C" w:rsidRPr="0067431E" w:rsidRDefault="00BE287C" w:rsidP="00EA16E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BE287C" w:rsidRPr="0067431E" w:rsidTr="00E556EA">
        <w:tc>
          <w:tcPr>
            <w:tcW w:w="6204" w:type="dxa"/>
            <w:tcBorders>
              <w:right w:val="single" w:sz="4" w:space="0" w:color="auto"/>
            </w:tcBorders>
          </w:tcPr>
          <w:p w:rsidR="00BE287C" w:rsidRPr="0067431E" w:rsidRDefault="00BE287C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 (чел.)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287C" w:rsidRPr="0067431E" w:rsidRDefault="00A60072" w:rsidP="000D21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7C" w:rsidRPr="0067431E" w:rsidTr="00E556EA">
        <w:tc>
          <w:tcPr>
            <w:tcW w:w="6204" w:type="dxa"/>
            <w:tcBorders>
              <w:right w:val="single" w:sz="4" w:space="0" w:color="auto"/>
            </w:tcBorders>
          </w:tcPr>
          <w:p w:rsidR="00BE287C" w:rsidRPr="0067431E" w:rsidRDefault="00BE287C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</w:rPr>
              <w:t>Укомплектованность штата педагогических работников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287C" w:rsidRPr="0067431E" w:rsidTr="00E556EA">
        <w:tc>
          <w:tcPr>
            <w:tcW w:w="6204" w:type="dxa"/>
            <w:tcBorders>
              <w:right w:val="single" w:sz="4" w:space="0" w:color="auto"/>
            </w:tcBorders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</w:rPr>
            </w:pPr>
            <w:r w:rsidRPr="0067431E">
              <w:rPr>
                <w:rFonts w:ascii="Times New Roman" w:hAnsi="Times New Roman" w:cs="Times New Roman"/>
              </w:rPr>
              <w:t>Наличие вакансий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E287C" w:rsidRPr="0067431E" w:rsidTr="00E556EA">
        <w:tc>
          <w:tcPr>
            <w:tcW w:w="6204" w:type="dxa"/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</w:rPr>
            </w:pPr>
            <w:r w:rsidRPr="0067431E">
              <w:rPr>
                <w:rFonts w:ascii="Times New Roman" w:hAnsi="Times New Roman" w:cs="Times New Roman"/>
              </w:rPr>
              <w:t>Образовательный уровень педагогических работников:</w:t>
            </w:r>
          </w:p>
          <w:p w:rsidR="00BE287C" w:rsidRPr="0067431E" w:rsidRDefault="000D21B0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287C"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E556EA" w:rsidRPr="0067431E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A60072" w:rsidRPr="0067431E" w:rsidRDefault="00A60072" w:rsidP="00EA16E1">
            <w:pPr>
              <w:pStyle w:val="aa"/>
              <w:rPr>
                <w:rFonts w:ascii="Times New Roman" w:hAnsi="Times New Roman" w:cs="Times New Roman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высшее непедагогическое</w:t>
            </w:r>
          </w:p>
          <w:p w:rsidR="000D21B0" w:rsidRPr="0067431E" w:rsidRDefault="000D21B0" w:rsidP="00A6007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</w:rPr>
              <w:t>-</w:t>
            </w: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среднее специальное </w:t>
            </w:r>
          </w:p>
        </w:tc>
        <w:tc>
          <w:tcPr>
            <w:tcW w:w="1559" w:type="dxa"/>
          </w:tcPr>
          <w:p w:rsidR="00BE287C" w:rsidRPr="0067431E" w:rsidRDefault="00BE287C" w:rsidP="00BE28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7C" w:rsidRPr="0067431E" w:rsidRDefault="00A60072" w:rsidP="000D21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60072" w:rsidRPr="0067431E" w:rsidRDefault="00A60072" w:rsidP="000D21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21B0" w:rsidRPr="0067431E" w:rsidRDefault="00A60072" w:rsidP="000D21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7C" w:rsidRPr="0067431E" w:rsidRDefault="000D21B0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0072" w:rsidRPr="00674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87C" w:rsidRPr="006743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60072" w:rsidRPr="0067431E" w:rsidRDefault="00A60072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  <w:p w:rsidR="000D21B0" w:rsidRPr="0067431E" w:rsidRDefault="00A60072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1B0" w:rsidRPr="006743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87C" w:rsidRPr="0067431E" w:rsidTr="00E556EA">
        <w:tc>
          <w:tcPr>
            <w:tcW w:w="6204" w:type="dxa"/>
          </w:tcPr>
          <w:p w:rsidR="00BE287C" w:rsidRPr="0067431E" w:rsidRDefault="00BE287C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Количество/доля педагогических работников, которым по результатам аттестации присвоена квалификационная категория (чел./%), из них:</w:t>
            </w:r>
          </w:p>
        </w:tc>
        <w:tc>
          <w:tcPr>
            <w:tcW w:w="1559" w:type="dxa"/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7C" w:rsidRPr="0067431E" w:rsidRDefault="00BE287C" w:rsidP="000D21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1B0" w:rsidRPr="00674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556EA" w:rsidRPr="0067431E" w:rsidRDefault="00E556EA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7C" w:rsidRPr="0067431E" w:rsidRDefault="00E556EA" w:rsidP="000D21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21B0" w:rsidRPr="00674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87C" w:rsidRPr="0067431E" w:rsidTr="00E556EA">
        <w:tc>
          <w:tcPr>
            <w:tcW w:w="6204" w:type="dxa"/>
          </w:tcPr>
          <w:p w:rsidR="00BE287C" w:rsidRPr="0067431E" w:rsidRDefault="00BE287C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(чел./%)</w:t>
            </w:r>
          </w:p>
        </w:tc>
        <w:tc>
          <w:tcPr>
            <w:tcW w:w="1559" w:type="dxa"/>
          </w:tcPr>
          <w:p w:rsidR="00BE287C" w:rsidRPr="0067431E" w:rsidRDefault="00A60072" w:rsidP="00E556EA">
            <w:pPr>
              <w:rPr>
                <w:rFonts w:ascii="Times New Roman" w:hAnsi="Times New Roman" w:cs="Times New Roman"/>
                <w:sz w:val="24"/>
              </w:rPr>
            </w:pPr>
            <w:r w:rsidRPr="0067431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BE287C" w:rsidRPr="0067431E" w:rsidRDefault="00A60072" w:rsidP="00EA16E1">
            <w:pPr>
              <w:rPr>
                <w:rFonts w:ascii="Times New Roman" w:hAnsi="Times New Roman" w:cs="Times New Roman"/>
                <w:sz w:val="24"/>
              </w:rPr>
            </w:pPr>
            <w:r w:rsidRPr="0067431E">
              <w:rPr>
                <w:rFonts w:ascii="Times New Roman" w:hAnsi="Times New Roman" w:cs="Times New Roman"/>
                <w:sz w:val="24"/>
              </w:rPr>
              <w:t>6</w:t>
            </w:r>
            <w:r w:rsidR="00E556EA" w:rsidRPr="0067431E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BE287C" w:rsidRPr="0067431E" w:rsidTr="00E556EA">
        <w:tc>
          <w:tcPr>
            <w:tcW w:w="6204" w:type="dxa"/>
          </w:tcPr>
          <w:p w:rsidR="00BE287C" w:rsidRPr="0067431E" w:rsidRDefault="00BE287C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(чел./%)</w:t>
            </w:r>
          </w:p>
        </w:tc>
        <w:tc>
          <w:tcPr>
            <w:tcW w:w="1559" w:type="dxa"/>
          </w:tcPr>
          <w:p w:rsidR="00BE287C" w:rsidRPr="0067431E" w:rsidRDefault="000D21B0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0072" w:rsidRPr="00674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287C" w:rsidRPr="0067431E" w:rsidRDefault="00A60072" w:rsidP="000D21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556EA" w:rsidRPr="006743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87C" w:rsidRPr="0067431E" w:rsidTr="00E556EA">
        <w:tc>
          <w:tcPr>
            <w:tcW w:w="6204" w:type="dxa"/>
          </w:tcPr>
          <w:p w:rsidR="00BE287C" w:rsidRPr="0067431E" w:rsidRDefault="00BE287C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Количество/доля педагогических работников, педагогический стаж работы которых составляет: </w:t>
            </w:r>
          </w:p>
        </w:tc>
        <w:tc>
          <w:tcPr>
            <w:tcW w:w="1559" w:type="dxa"/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87C" w:rsidRPr="0067431E" w:rsidRDefault="00BE287C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72" w:rsidRPr="0067431E" w:rsidTr="00E556EA">
        <w:tc>
          <w:tcPr>
            <w:tcW w:w="6204" w:type="dxa"/>
          </w:tcPr>
          <w:p w:rsidR="00A60072" w:rsidRPr="0067431E" w:rsidRDefault="00A60072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(чел./%), </w:t>
            </w:r>
          </w:p>
        </w:tc>
        <w:tc>
          <w:tcPr>
            <w:tcW w:w="1559" w:type="dxa"/>
          </w:tcPr>
          <w:p w:rsidR="00A60072" w:rsidRPr="0067431E" w:rsidRDefault="00A60072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984" w:type="dxa"/>
          </w:tcPr>
          <w:p w:rsidR="00A60072" w:rsidRPr="0067431E" w:rsidRDefault="00A60072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</w:tr>
      <w:tr w:rsidR="00A60072" w:rsidRPr="0067431E" w:rsidTr="00E556EA">
        <w:tc>
          <w:tcPr>
            <w:tcW w:w="6204" w:type="dxa"/>
          </w:tcPr>
          <w:p w:rsidR="00A60072" w:rsidRPr="0067431E" w:rsidRDefault="00A60072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молодых специалистов  (чел./%)</w:t>
            </w:r>
          </w:p>
        </w:tc>
        <w:tc>
          <w:tcPr>
            <w:tcW w:w="1559" w:type="dxa"/>
          </w:tcPr>
          <w:p w:rsidR="00A60072" w:rsidRPr="0067431E" w:rsidRDefault="00A60072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0072" w:rsidRPr="0067431E" w:rsidRDefault="00A60072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A60072" w:rsidRPr="0067431E" w:rsidTr="00E556EA">
        <w:tc>
          <w:tcPr>
            <w:tcW w:w="6204" w:type="dxa"/>
          </w:tcPr>
          <w:p w:rsidR="00A60072" w:rsidRPr="0067431E" w:rsidRDefault="00A60072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 (чел./%)</w:t>
            </w:r>
          </w:p>
        </w:tc>
        <w:tc>
          <w:tcPr>
            <w:tcW w:w="1559" w:type="dxa"/>
          </w:tcPr>
          <w:p w:rsidR="00A60072" w:rsidRPr="0067431E" w:rsidRDefault="00A60072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A60072" w:rsidRPr="0067431E" w:rsidRDefault="00A60072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A60072" w:rsidRPr="0067431E" w:rsidTr="00E556EA">
        <w:tc>
          <w:tcPr>
            <w:tcW w:w="6204" w:type="dxa"/>
          </w:tcPr>
          <w:p w:rsidR="00A60072" w:rsidRPr="0067431E" w:rsidRDefault="00A60072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Количество/доля педагогических работников в возрасте до 30 лет  (чел./%)</w:t>
            </w:r>
          </w:p>
        </w:tc>
        <w:tc>
          <w:tcPr>
            <w:tcW w:w="1559" w:type="dxa"/>
          </w:tcPr>
          <w:p w:rsidR="00A60072" w:rsidRPr="0067431E" w:rsidRDefault="00A60072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A60072" w:rsidRPr="0067431E" w:rsidRDefault="00A60072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60072" w:rsidRPr="0067431E" w:rsidTr="00E556EA">
        <w:tc>
          <w:tcPr>
            <w:tcW w:w="6204" w:type="dxa"/>
          </w:tcPr>
          <w:p w:rsidR="00A60072" w:rsidRPr="0067431E" w:rsidRDefault="00A60072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Количество/доля педагогических работников в возрасте от 55 лет (чел./%)</w:t>
            </w:r>
          </w:p>
        </w:tc>
        <w:tc>
          <w:tcPr>
            <w:tcW w:w="1559" w:type="dxa"/>
          </w:tcPr>
          <w:p w:rsidR="00A60072" w:rsidRPr="0067431E" w:rsidRDefault="00A60072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60072" w:rsidRPr="0067431E" w:rsidRDefault="00A60072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E287C" w:rsidRPr="0067431E" w:rsidTr="00E556EA">
        <w:tc>
          <w:tcPr>
            <w:tcW w:w="6204" w:type="dxa"/>
          </w:tcPr>
          <w:p w:rsidR="00BE287C" w:rsidRPr="0067431E" w:rsidRDefault="00BE287C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Количество/доля педагогических работников и управленческих кадров, прошедших за последние 3 года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(чел./%)</w:t>
            </w:r>
            <w:proofErr w:type="gramEnd"/>
          </w:p>
        </w:tc>
        <w:tc>
          <w:tcPr>
            <w:tcW w:w="1559" w:type="dxa"/>
          </w:tcPr>
          <w:p w:rsidR="00BE287C" w:rsidRPr="0067431E" w:rsidRDefault="00BE287C" w:rsidP="00A600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072" w:rsidRPr="00674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E287C" w:rsidRPr="0067431E" w:rsidRDefault="00A60072" w:rsidP="00FA799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556EA" w:rsidRPr="006743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287C" w:rsidRPr="0067431E" w:rsidTr="00E556EA">
        <w:tc>
          <w:tcPr>
            <w:tcW w:w="6204" w:type="dxa"/>
          </w:tcPr>
          <w:p w:rsidR="00BE287C" w:rsidRPr="0067431E" w:rsidRDefault="00BE287C" w:rsidP="00EA16E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</w:t>
            </w:r>
          </w:p>
        </w:tc>
        <w:tc>
          <w:tcPr>
            <w:tcW w:w="1559" w:type="dxa"/>
          </w:tcPr>
          <w:p w:rsidR="00BE287C" w:rsidRPr="0067431E" w:rsidRDefault="008800F3" w:rsidP="00FA799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BE287C" w:rsidRPr="0067431E" w:rsidRDefault="008800F3" w:rsidP="00EA16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56EA" w:rsidRPr="006743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D7C1B" w:rsidRPr="003A3F4A" w:rsidRDefault="00ED7C1B" w:rsidP="00D679F9">
      <w:pPr>
        <w:tabs>
          <w:tab w:val="left" w:pos="3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CF7" w:rsidRPr="003A3F4A" w:rsidRDefault="00E556EA" w:rsidP="00E556EA">
      <w:pPr>
        <w:pStyle w:val="a9"/>
        <w:numPr>
          <w:ilvl w:val="1"/>
          <w:numId w:val="1"/>
        </w:numPr>
        <w:tabs>
          <w:tab w:val="left" w:pos="32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F4A">
        <w:rPr>
          <w:rFonts w:ascii="Times New Roman" w:hAnsi="Times New Roman" w:cs="Times New Roman"/>
          <w:b/>
          <w:sz w:val="24"/>
          <w:szCs w:val="24"/>
        </w:rPr>
        <w:t>Функционирование внутренней системы оценки качества образования.</w:t>
      </w:r>
    </w:p>
    <w:p w:rsidR="00E556EA" w:rsidRPr="003A3F4A" w:rsidRDefault="00E556EA" w:rsidP="00D679F9">
      <w:pPr>
        <w:tabs>
          <w:tab w:val="left" w:pos="3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6EA" w:rsidRPr="003A3F4A" w:rsidRDefault="00E556EA" w:rsidP="00EA16E1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F4A">
        <w:rPr>
          <w:rFonts w:ascii="Times New Roman" w:hAnsi="Times New Roman" w:cs="Times New Roman"/>
          <w:sz w:val="24"/>
          <w:szCs w:val="24"/>
        </w:rPr>
        <w:t>С 2014</w:t>
      </w:r>
      <w:r w:rsidR="00FA7992" w:rsidRPr="003A3F4A">
        <w:rPr>
          <w:rFonts w:ascii="Times New Roman" w:hAnsi="Times New Roman" w:cs="Times New Roman"/>
          <w:sz w:val="24"/>
          <w:szCs w:val="24"/>
        </w:rPr>
        <w:t xml:space="preserve"> </w:t>
      </w:r>
      <w:r w:rsidRPr="003A3F4A">
        <w:rPr>
          <w:rFonts w:ascii="Times New Roman" w:hAnsi="Times New Roman" w:cs="Times New Roman"/>
          <w:sz w:val="24"/>
          <w:szCs w:val="24"/>
        </w:rPr>
        <w:t xml:space="preserve">года в МБОУ </w:t>
      </w:r>
      <w:proofErr w:type="spellStart"/>
      <w:r w:rsidRPr="003A3F4A">
        <w:rPr>
          <w:rFonts w:ascii="Times New Roman" w:hAnsi="Times New Roman" w:cs="Times New Roman"/>
          <w:sz w:val="24"/>
          <w:szCs w:val="24"/>
        </w:rPr>
        <w:t>Бутурлинская</w:t>
      </w:r>
      <w:proofErr w:type="spellEnd"/>
      <w:r w:rsidRPr="003A3F4A">
        <w:rPr>
          <w:rFonts w:ascii="Times New Roman" w:hAnsi="Times New Roman" w:cs="Times New Roman"/>
          <w:sz w:val="24"/>
          <w:szCs w:val="24"/>
        </w:rPr>
        <w:t xml:space="preserve"> СОШ имени В.И.Казакова функционирует внутренняя система оценки качества образования (ВСОКО) – совокупность организационных и функциональных структур, действующих на единой концептуально- методической основе и предназначенных для обеспечения объективной информации о качестве условий осуществления образовательной деятельности и образовательных достижений обучающихся, особенностях их индивидуального продвижения на различных уровнях системы общего образования в школе.</w:t>
      </w:r>
      <w:proofErr w:type="gramEnd"/>
    </w:p>
    <w:p w:rsidR="00E556EA" w:rsidRPr="003A3F4A" w:rsidRDefault="00E556EA" w:rsidP="00EA16E1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  Внутренняя оценка качества строится с учетом трех основных составляющих образовательного процесса: -</w:t>
      </w:r>
    </w:p>
    <w:p w:rsidR="00E556EA" w:rsidRPr="003A3F4A" w:rsidRDefault="00E556EA" w:rsidP="00EA16E1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образовательные достижения </w:t>
      </w:r>
      <w:proofErr w:type="gramStart"/>
      <w:r w:rsidRPr="003A3F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3F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56EA" w:rsidRPr="003A3F4A" w:rsidRDefault="00E556EA" w:rsidP="00EA16E1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- организация образовательного процесса и педагогические кадры; </w:t>
      </w:r>
    </w:p>
    <w:p w:rsidR="00E556EA" w:rsidRPr="003A3F4A" w:rsidRDefault="00E556EA" w:rsidP="00EA16E1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- ресурсное обеспечение. </w:t>
      </w:r>
    </w:p>
    <w:p w:rsidR="00E556EA" w:rsidRPr="003A3F4A" w:rsidRDefault="00E556EA" w:rsidP="00EA16E1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A16E1" w:rsidRPr="003A3F4A">
        <w:rPr>
          <w:rFonts w:ascii="Times New Roman" w:hAnsi="Times New Roman" w:cs="Times New Roman"/>
          <w:sz w:val="24"/>
          <w:szCs w:val="24"/>
        </w:rPr>
        <w:t xml:space="preserve"> </w:t>
      </w:r>
      <w:r w:rsidRPr="003A3F4A">
        <w:rPr>
          <w:rFonts w:ascii="Times New Roman" w:hAnsi="Times New Roman" w:cs="Times New Roman"/>
          <w:sz w:val="24"/>
          <w:szCs w:val="24"/>
        </w:rPr>
        <w:t xml:space="preserve">Основным критерием оценивания образовательных достижений обучающихся является освоение ими программ соответствующего уровня образования и успешное прохождение испытаний в рамках итогового внешнего и внутреннего контроля. Критерии успешности закреплены в Образовательной программе школы как предполагаемый результат ее реализации. </w:t>
      </w:r>
    </w:p>
    <w:p w:rsidR="00EA16E1" w:rsidRPr="003A3F4A" w:rsidRDefault="00E556EA" w:rsidP="00EA16E1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  </w:t>
      </w:r>
      <w:r w:rsidR="00EA16E1" w:rsidRPr="003A3F4A">
        <w:rPr>
          <w:rFonts w:ascii="Times New Roman" w:hAnsi="Times New Roman" w:cs="Times New Roman"/>
          <w:sz w:val="24"/>
          <w:szCs w:val="24"/>
        </w:rPr>
        <w:t xml:space="preserve"> </w:t>
      </w:r>
      <w:r w:rsidRPr="003A3F4A">
        <w:rPr>
          <w:rFonts w:ascii="Times New Roman" w:hAnsi="Times New Roman" w:cs="Times New Roman"/>
          <w:sz w:val="24"/>
          <w:szCs w:val="24"/>
        </w:rPr>
        <w:t xml:space="preserve">Для получения объективной и полной картины о динамике образовательных достижений и освоении учащимися образовательных программ система включает входную диагностику, оценку образовательных достижений на рубежных этапах обучения с определением индивидуального прогресса и при необходимости диагностику проблем в образовании, а также итоговую аттестацию. </w:t>
      </w:r>
      <w:r w:rsidR="00EA16E1" w:rsidRPr="003A3F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16E1" w:rsidRPr="003A3F4A" w:rsidRDefault="00EA16E1" w:rsidP="00EA16E1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   </w:t>
      </w:r>
      <w:r w:rsidR="00E556EA" w:rsidRPr="003A3F4A">
        <w:rPr>
          <w:rFonts w:ascii="Times New Roman" w:hAnsi="Times New Roman" w:cs="Times New Roman"/>
          <w:sz w:val="24"/>
          <w:szCs w:val="24"/>
        </w:rPr>
        <w:t>Одна из основных задач, стоявших перед педагогическим коллективом на 201</w:t>
      </w:r>
      <w:r w:rsidR="008800F3">
        <w:rPr>
          <w:rFonts w:ascii="Times New Roman" w:hAnsi="Times New Roman" w:cs="Times New Roman"/>
          <w:sz w:val="24"/>
          <w:szCs w:val="24"/>
        </w:rPr>
        <w:t>3</w:t>
      </w:r>
      <w:r w:rsidR="00E556EA" w:rsidRPr="003A3F4A">
        <w:rPr>
          <w:rFonts w:ascii="Times New Roman" w:hAnsi="Times New Roman" w:cs="Times New Roman"/>
          <w:sz w:val="24"/>
          <w:szCs w:val="24"/>
        </w:rPr>
        <w:t>-201</w:t>
      </w:r>
      <w:r w:rsidR="008800F3">
        <w:rPr>
          <w:rFonts w:ascii="Times New Roman" w:hAnsi="Times New Roman" w:cs="Times New Roman"/>
          <w:sz w:val="24"/>
          <w:szCs w:val="24"/>
        </w:rPr>
        <w:t>4</w:t>
      </w:r>
      <w:r w:rsidR="00E556EA" w:rsidRPr="003A3F4A">
        <w:rPr>
          <w:rFonts w:ascii="Times New Roman" w:hAnsi="Times New Roman" w:cs="Times New Roman"/>
          <w:sz w:val="24"/>
          <w:szCs w:val="24"/>
        </w:rPr>
        <w:t xml:space="preserve"> учебный год – повышение качества знаний учащихся путем повышение уровня преподавания, личностно-ориентированного обучения и введения инновационных технологий в преподавание предметов. </w:t>
      </w:r>
    </w:p>
    <w:p w:rsidR="00E37CF7" w:rsidRPr="003A3F4A" w:rsidRDefault="00EA16E1" w:rsidP="00EA16E1">
      <w:pPr>
        <w:tabs>
          <w:tab w:val="left" w:pos="32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4A">
        <w:rPr>
          <w:rFonts w:ascii="Times New Roman" w:hAnsi="Times New Roman" w:cs="Times New Roman"/>
          <w:sz w:val="24"/>
          <w:szCs w:val="24"/>
        </w:rPr>
        <w:t xml:space="preserve">    </w:t>
      </w:r>
      <w:r w:rsidR="00E556EA" w:rsidRPr="003A3F4A">
        <w:rPr>
          <w:rFonts w:ascii="Times New Roman" w:hAnsi="Times New Roman" w:cs="Times New Roman"/>
          <w:sz w:val="24"/>
          <w:szCs w:val="24"/>
        </w:rPr>
        <w:t xml:space="preserve">В школе осуществлялся педагогический мониторинг, одним из основных этапов которого является отслеживание и анализ качества </w:t>
      </w:r>
      <w:proofErr w:type="spellStart"/>
      <w:r w:rsidR="00E556EA" w:rsidRPr="003A3F4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556EA" w:rsidRPr="003A3F4A">
        <w:rPr>
          <w:rFonts w:ascii="Times New Roman" w:hAnsi="Times New Roman" w:cs="Times New Roman"/>
          <w:sz w:val="24"/>
          <w:szCs w:val="24"/>
        </w:rPr>
        <w:t xml:space="preserve"> и образования по уровням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 </w:t>
      </w:r>
    </w:p>
    <w:p w:rsidR="00DA528B" w:rsidRDefault="00DA528B" w:rsidP="00EC7B98">
      <w:pPr>
        <w:shd w:val="clear" w:color="auto" w:fill="FFFFFF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28B" w:rsidRPr="0067431E" w:rsidRDefault="00DA528B" w:rsidP="00DA52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Качественный показатель успеваемости в начальной школе за 3 года.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814"/>
        <w:gridCol w:w="1636"/>
        <w:gridCol w:w="1632"/>
        <w:gridCol w:w="1632"/>
        <w:gridCol w:w="1795"/>
      </w:tblGrid>
      <w:tr w:rsidR="00DA528B" w:rsidRPr="0067431E" w:rsidTr="00DA528B">
        <w:trPr>
          <w:trHeight w:val="1112"/>
        </w:trPr>
        <w:tc>
          <w:tcPr>
            <w:tcW w:w="1555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14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(2-4 классы)</w:t>
            </w:r>
          </w:p>
        </w:tc>
        <w:tc>
          <w:tcPr>
            <w:tcW w:w="1636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</w:t>
            </w:r>
          </w:p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2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</w:t>
            </w:r>
          </w:p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1632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в процентах</w:t>
            </w:r>
          </w:p>
        </w:tc>
        <w:tc>
          <w:tcPr>
            <w:tcW w:w="1795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в процентах (на «4» и «5»)</w:t>
            </w:r>
          </w:p>
        </w:tc>
      </w:tr>
      <w:tr w:rsidR="00DA528B" w:rsidRPr="0067431E" w:rsidTr="00DA528B">
        <w:trPr>
          <w:trHeight w:val="269"/>
        </w:trPr>
        <w:tc>
          <w:tcPr>
            <w:tcW w:w="1555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814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36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2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32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95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</w:tr>
      <w:tr w:rsidR="00DA528B" w:rsidRPr="0067431E" w:rsidTr="00DA528B">
        <w:trPr>
          <w:trHeight w:val="249"/>
        </w:trPr>
        <w:tc>
          <w:tcPr>
            <w:tcW w:w="1555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14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36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2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32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5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DA528B" w:rsidRPr="0067431E" w:rsidTr="00DA528B">
        <w:trPr>
          <w:trHeight w:val="269"/>
        </w:trPr>
        <w:tc>
          <w:tcPr>
            <w:tcW w:w="1555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14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36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2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32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95" w:type="dxa"/>
            <w:shd w:val="clear" w:color="auto" w:fill="auto"/>
          </w:tcPr>
          <w:p w:rsidR="00DA528B" w:rsidRPr="0067431E" w:rsidRDefault="00DA528B" w:rsidP="00B105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</w:tbl>
    <w:p w:rsidR="00DA528B" w:rsidRPr="0067431E" w:rsidRDefault="00DA528B" w:rsidP="00DA528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A528B" w:rsidRPr="0067431E" w:rsidRDefault="00DA528B" w:rsidP="00DA528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Количество обучающихся 5-11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 w:rsidRPr="0067431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67431E">
        <w:rPr>
          <w:rFonts w:ascii="Times New Roman" w:hAnsi="Times New Roman" w:cs="Times New Roman"/>
          <w:sz w:val="24"/>
          <w:szCs w:val="24"/>
        </w:rPr>
        <w:t>акончивших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 год на «5» и «4 и 5».</w:t>
      </w:r>
    </w:p>
    <w:p w:rsidR="00DA528B" w:rsidRPr="0067431E" w:rsidRDefault="00DA528B" w:rsidP="00DA528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1"/>
        <w:gridCol w:w="2393"/>
        <w:gridCol w:w="2393"/>
        <w:gridCol w:w="2393"/>
      </w:tblGrid>
      <w:tr w:rsidR="00DA528B" w:rsidRPr="0067431E" w:rsidTr="00DA528B">
        <w:trPr>
          <w:trHeight w:val="1006"/>
          <w:jc w:val="center"/>
        </w:trPr>
        <w:tc>
          <w:tcPr>
            <w:tcW w:w="2391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5-11классов, </w:t>
            </w:r>
            <w:proofErr w:type="gramStart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закончивших</w:t>
            </w:r>
            <w:proofErr w:type="gramEnd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 год на «5» 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5-11 классов, закончивших год на «4и5»</w:t>
            </w:r>
          </w:p>
        </w:tc>
      </w:tr>
      <w:tr w:rsidR="00DA528B" w:rsidRPr="0067431E" w:rsidTr="0067431E">
        <w:trPr>
          <w:trHeight w:val="365"/>
          <w:jc w:val="center"/>
        </w:trPr>
        <w:tc>
          <w:tcPr>
            <w:tcW w:w="2391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45 (11%)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167(39%)</w:t>
            </w:r>
          </w:p>
        </w:tc>
      </w:tr>
      <w:tr w:rsidR="00DA528B" w:rsidRPr="0067431E" w:rsidTr="0067431E">
        <w:trPr>
          <w:trHeight w:val="365"/>
          <w:jc w:val="center"/>
        </w:trPr>
        <w:tc>
          <w:tcPr>
            <w:tcW w:w="2391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39 (10,3%)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156 (41%)</w:t>
            </w:r>
          </w:p>
        </w:tc>
      </w:tr>
      <w:tr w:rsidR="00DA528B" w:rsidRPr="0067431E" w:rsidTr="0067431E">
        <w:trPr>
          <w:trHeight w:val="365"/>
          <w:jc w:val="center"/>
        </w:trPr>
        <w:tc>
          <w:tcPr>
            <w:tcW w:w="2391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38 (11%)</w:t>
            </w:r>
          </w:p>
        </w:tc>
        <w:tc>
          <w:tcPr>
            <w:tcW w:w="2393" w:type="dxa"/>
            <w:shd w:val="clear" w:color="auto" w:fill="auto"/>
          </w:tcPr>
          <w:p w:rsidR="00DA528B" w:rsidRPr="0067431E" w:rsidRDefault="00DA528B" w:rsidP="00DA52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130 (38%)</w:t>
            </w:r>
          </w:p>
        </w:tc>
      </w:tr>
    </w:tbl>
    <w:p w:rsidR="00DA528B" w:rsidRPr="0067431E" w:rsidRDefault="00DA528B" w:rsidP="00EC7B98">
      <w:pPr>
        <w:shd w:val="clear" w:color="auto" w:fill="FFFFFF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6E1" w:rsidRPr="0067431E" w:rsidRDefault="00EA16E1" w:rsidP="00EC7B98">
      <w:pPr>
        <w:shd w:val="clear" w:color="auto" w:fill="FFFFFF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Итоги успеваемости обучающихся 2-11 классов в 201</w:t>
      </w:r>
      <w:r w:rsidR="008800F3" w:rsidRPr="0067431E">
        <w:rPr>
          <w:rFonts w:ascii="Times New Roman" w:hAnsi="Times New Roman" w:cs="Times New Roman"/>
          <w:sz w:val="24"/>
          <w:szCs w:val="24"/>
        </w:rPr>
        <w:t>3</w:t>
      </w:r>
      <w:r w:rsidRPr="0067431E">
        <w:rPr>
          <w:rFonts w:ascii="Times New Roman" w:hAnsi="Times New Roman" w:cs="Times New Roman"/>
          <w:sz w:val="24"/>
          <w:szCs w:val="24"/>
        </w:rPr>
        <w:t>-201</w:t>
      </w:r>
      <w:r w:rsidR="008800F3" w:rsidRPr="0067431E">
        <w:rPr>
          <w:rFonts w:ascii="Times New Roman" w:hAnsi="Times New Roman" w:cs="Times New Roman"/>
          <w:sz w:val="24"/>
          <w:szCs w:val="24"/>
        </w:rPr>
        <w:t>4</w:t>
      </w:r>
      <w:r w:rsidRPr="006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7431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7431E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4"/>
        <w:gridCol w:w="2551"/>
        <w:gridCol w:w="1276"/>
        <w:gridCol w:w="1701"/>
        <w:gridCol w:w="1418"/>
        <w:gridCol w:w="1275"/>
      </w:tblGrid>
      <w:tr w:rsidR="00EC7B98" w:rsidRPr="0067431E" w:rsidTr="00583411">
        <w:trPr>
          <w:trHeight w:val="13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Качество знаний/</w:t>
            </w:r>
          </w:p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На  «4» и  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С  одной</w:t>
            </w:r>
          </w:p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      «4»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С  одной</w:t>
            </w:r>
          </w:p>
          <w:p w:rsidR="00EC7B98" w:rsidRPr="0067431E" w:rsidRDefault="00EC7B98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583411" w:rsidRPr="0067431E" w:rsidTr="005834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7431E" w:rsidRDefault="00583411" w:rsidP="00EC7B9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7431E" w:rsidRDefault="00583411" w:rsidP="00583411">
            <w:pPr>
              <w:adjustRightInd w:val="0"/>
              <w:spacing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7431E" w:rsidRDefault="00583411" w:rsidP="00583411">
            <w:pPr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82% /                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7431E" w:rsidRDefault="00583411" w:rsidP="00583411">
            <w:pPr>
              <w:adjustRightInd w:val="0"/>
              <w:spacing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68/13%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7431E" w:rsidRDefault="00583411" w:rsidP="00583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218          40%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7431E" w:rsidRDefault="00583411" w:rsidP="00583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14      3%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411" w:rsidRPr="0067431E" w:rsidRDefault="00583411" w:rsidP="005834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36    7%</w:t>
            </w:r>
          </w:p>
        </w:tc>
      </w:tr>
    </w:tbl>
    <w:p w:rsidR="002C4FDF" w:rsidRDefault="002C4FDF" w:rsidP="00583411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3411" w:rsidRPr="0067431E" w:rsidRDefault="00583411" w:rsidP="00583411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431E">
        <w:rPr>
          <w:rFonts w:ascii="Times New Roman" w:hAnsi="Times New Roman" w:cs="Times New Roman"/>
          <w:bCs/>
          <w:sz w:val="24"/>
          <w:szCs w:val="24"/>
        </w:rPr>
        <w:lastRenderedPageBreak/>
        <w:t>Таким образом, 201</w:t>
      </w:r>
      <w:r w:rsidR="00DA528B" w:rsidRPr="0067431E">
        <w:rPr>
          <w:rFonts w:ascii="Times New Roman" w:hAnsi="Times New Roman" w:cs="Times New Roman"/>
          <w:bCs/>
          <w:sz w:val="24"/>
          <w:szCs w:val="24"/>
        </w:rPr>
        <w:t>3</w:t>
      </w:r>
      <w:r w:rsidRPr="0067431E">
        <w:rPr>
          <w:rFonts w:ascii="Times New Roman" w:hAnsi="Times New Roman" w:cs="Times New Roman"/>
          <w:bCs/>
          <w:sz w:val="24"/>
          <w:szCs w:val="24"/>
        </w:rPr>
        <w:t>-201</w:t>
      </w:r>
      <w:r w:rsidR="00DA528B" w:rsidRPr="0067431E">
        <w:rPr>
          <w:rFonts w:ascii="Times New Roman" w:hAnsi="Times New Roman" w:cs="Times New Roman"/>
          <w:bCs/>
          <w:sz w:val="24"/>
          <w:szCs w:val="24"/>
        </w:rPr>
        <w:t>4</w:t>
      </w:r>
      <w:r w:rsidRPr="0067431E">
        <w:rPr>
          <w:rFonts w:ascii="Times New Roman" w:hAnsi="Times New Roman" w:cs="Times New Roman"/>
          <w:bCs/>
          <w:sz w:val="24"/>
          <w:szCs w:val="24"/>
        </w:rPr>
        <w:t>учебный год окончили:</w:t>
      </w:r>
    </w:p>
    <w:p w:rsidR="00DA528B" w:rsidRPr="0067431E" w:rsidRDefault="00DA528B" w:rsidP="00DA528B">
      <w:pPr>
        <w:numPr>
          <w:ilvl w:val="0"/>
          <w:numId w:val="1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>на «5» - 68 (13%) обучающихся;</w:t>
      </w:r>
    </w:p>
    <w:p w:rsidR="00DA528B" w:rsidRPr="0067431E" w:rsidRDefault="00DA528B" w:rsidP="00DA528B">
      <w:pPr>
        <w:numPr>
          <w:ilvl w:val="0"/>
          <w:numId w:val="1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на «4» и «5» - 214 (40%)   обучающихся;  </w:t>
      </w:r>
    </w:p>
    <w:p w:rsidR="00DA528B" w:rsidRPr="0067431E" w:rsidRDefault="00DA528B" w:rsidP="00DA528B">
      <w:pPr>
        <w:numPr>
          <w:ilvl w:val="0"/>
          <w:numId w:val="1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с одной «4» - 14 (3%) обучающихся;    </w:t>
      </w:r>
    </w:p>
    <w:p w:rsidR="00DA528B" w:rsidRPr="0067431E" w:rsidRDefault="00DA528B" w:rsidP="00DA528B">
      <w:pPr>
        <w:numPr>
          <w:ilvl w:val="0"/>
          <w:numId w:val="1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с одной «3» - 36 (7%) обучающихся. </w:t>
      </w:r>
    </w:p>
    <w:p w:rsidR="00EA16E1" w:rsidRPr="0067431E" w:rsidRDefault="00DA528B" w:rsidP="0084545A">
      <w:pPr>
        <w:shd w:val="clear" w:color="auto" w:fill="FFFFFF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1E">
        <w:rPr>
          <w:rFonts w:ascii="Times New Roman" w:hAnsi="Times New Roman" w:cs="Times New Roman"/>
          <w:sz w:val="24"/>
          <w:szCs w:val="24"/>
        </w:rPr>
        <w:t xml:space="preserve">Статистика показывает, что за прошедший учебный год качество знаний и уровень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 во 2-11 классах остается стабильным на протяжении 2-х последних лет (от 80% до 82% -качество знаний), (75%- уровень </w:t>
      </w:r>
      <w:proofErr w:type="spellStart"/>
      <w:r w:rsidRPr="0067431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743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955A8" w:rsidRPr="0067431E" w:rsidRDefault="006955A8" w:rsidP="00695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1E">
        <w:rPr>
          <w:rFonts w:ascii="Times New Roman" w:hAnsi="Times New Roman" w:cs="Times New Roman"/>
          <w:b/>
          <w:sz w:val="24"/>
          <w:szCs w:val="24"/>
        </w:rPr>
        <w:t>Динамика участие во Всероссийской олимпиаде 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51"/>
        <w:gridCol w:w="2127"/>
        <w:gridCol w:w="1842"/>
        <w:gridCol w:w="1843"/>
      </w:tblGrid>
      <w:tr w:rsidR="006955A8" w:rsidRPr="0067431E" w:rsidTr="00583411">
        <w:tc>
          <w:tcPr>
            <w:tcW w:w="1526" w:type="dxa"/>
            <w:vMerge w:val="restart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678" w:type="dxa"/>
            <w:gridSpan w:val="2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3685" w:type="dxa"/>
            <w:gridSpan w:val="2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6955A8" w:rsidRPr="0067431E" w:rsidTr="00583411">
        <w:tc>
          <w:tcPr>
            <w:tcW w:w="1526" w:type="dxa"/>
            <w:vMerge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127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победителей </w:t>
            </w:r>
          </w:p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и призеров</w:t>
            </w:r>
          </w:p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842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843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Кол-во победителей</w:t>
            </w:r>
          </w:p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и призеров (чел.)</w:t>
            </w:r>
          </w:p>
        </w:tc>
      </w:tr>
      <w:tr w:rsidR="006955A8" w:rsidRPr="0067431E" w:rsidTr="00583411">
        <w:tc>
          <w:tcPr>
            <w:tcW w:w="1526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551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224 (36%)</w:t>
            </w:r>
          </w:p>
        </w:tc>
        <w:tc>
          <w:tcPr>
            <w:tcW w:w="2127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115 (51%)</w:t>
            </w:r>
          </w:p>
        </w:tc>
        <w:tc>
          <w:tcPr>
            <w:tcW w:w="1842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92 (17%)</w:t>
            </w:r>
          </w:p>
        </w:tc>
        <w:tc>
          <w:tcPr>
            <w:tcW w:w="1843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46 (44%)</w:t>
            </w:r>
          </w:p>
        </w:tc>
      </w:tr>
      <w:tr w:rsidR="006955A8" w:rsidRPr="0067431E" w:rsidTr="00583411">
        <w:tc>
          <w:tcPr>
            <w:tcW w:w="1526" w:type="dxa"/>
          </w:tcPr>
          <w:p w:rsidR="006955A8" w:rsidRPr="0067431E" w:rsidRDefault="006955A8" w:rsidP="005834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51" w:type="dxa"/>
          </w:tcPr>
          <w:p w:rsidR="006955A8" w:rsidRPr="0067431E" w:rsidRDefault="006955A8" w:rsidP="005834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196 (57%)</w:t>
            </w:r>
          </w:p>
        </w:tc>
        <w:tc>
          <w:tcPr>
            <w:tcW w:w="2127" w:type="dxa"/>
          </w:tcPr>
          <w:p w:rsidR="006955A8" w:rsidRPr="0067431E" w:rsidRDefault="006955A8" w:rsidP="005834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126 (64%)</w:t>
            </w:r>
          </w:p>
        </w:tc>
        <w:tc>
          <w:tcPr>
            <w:tcW w:w="1842" w:type="dxa"/>
          </w:tcPr>
          <w:p w:rsidR="006955A8" w:rsidRPr="0067431E" w:rsidRDefault="006955A8" w:rsidP="005834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112 (33%)</w:t>
            </w:r>
          </w:p>
        </w:tc>
        <w:tc>
          <w:tcPr>
            <w:tcW w:w="1843" w:type="dxa"/>
          </w:tcPr>
          <w:p w:rsidR="006955A8" w:rsidRPr="0067431E" w:rsidRDefault="006955A8" w:rsidP="005834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7431E">
              <w:rPr>
                <w:rFonts w:ascii="Times New Roman" w:hAnsi="Times New Roman" w:cs="Times New Roman"/>
                <w:sz w:val="24"/>
                <w:szCs w:val="24"/>
              </w:rPr>
              <w:t>25 (22%)</w:t>
            </w:r>
          </w:p>
        </w:tc>
      </w:tr>
    </w:tbl>
    <w:p w:rsidR="006955A8" w:rsidRPr="0067431E" w:rsidRDefault="006955A8" w:rsidP="00D679F9">
      <w:pPr>
        <w:tabs>
          <w:tab w:val="left" w:pos="3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4A" w:rsidRPr="0067431E" w:rsidRDefault="003A3F4A" w:rsidP="00D679F9">
      <w:pPr>
        <w:tabs>
          <w:tab w:val="left" w:pos="3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CF7" w:rsidRPr="0067431E" w:rsidRDefault="0077078B" w:rsidP="00392593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1E">
        <w:rPr>
          <w:rFonts w:ascii="Times New Roman" w:hAnsi="Times New Roman" w:cs="Times New Roman"/>
          <w:b/>
          <w:sz w:val="28"/>
          <w:szCs w:val="28"/>
        </w:rPr>
        <w:t xml:space="preserve">Результаты показателей деятельности, </w:t>
      </w:r>
    </w:p>
    <w:p w:rsidR="0077078B" w:rsidRDefault="0077078B" w:rsidP="00E37CF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1E">
        <w:rPr>
          <w:rFonts w:ascii="Times New Roman" w:hAnsi="Times New Roman" w:cs="Times New Roman"/>
          <w:b/>
          <w:sz w:val="28"/>
          <w:szCs w:val="28"/>
        </w:rPr>
        <w:t xml:space="preserve">подлежащие </w:t>
      </w:r>
      <w:proofErr w:type="spellStart"/>
      <w:r w:rsidRPr="0067431E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67431E">
        <w:rPr>
          <w:rFonts w:ascii="Times New Roman" w:hAnsi="Times New Roman" w:cs="Times New Roman"/>
          <w:b/>
          <w:sz w:val="28"/>
          <w:szCs w:val="28"/>
        </w:rPr>
        <w:t>.</w:t>
      </w:r>
    </w:p>
    <w:p w:rsidR="00097C2D" w:rsidRPr="0067431E" w:rsidRDefault="00097C2D" w:rsidP="00E37CF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9764" w:type="dxa"/>
        <w:tblLook w:val="04A0"/>
      </w:tblPr>
      <w:tblGrid>
        <w:gridCol w:w="846"/>
        <w:gridCol w:w="7626"/>
        <w:gridCol w:w="1292"/>
      </w:tblGrid>
      <w:tr w:rsidR="00022E73" w:rsidRPr="008E0378" w:rsidTr="00FA57E5">
        <w:tc>
          <w:tcPr>
            <w:tcW w:w="846" w:type="dxa"/>
          </w:tcPr>
          <w:p w:rsidR="00022E73" w:rsidRPr="008E0378" w:rsidRDefault="00022E73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26" w:type="dxa"/>
          </w:tcPr>
          <w:p w:rsidR="00022E73" w:rsidRPr="008E0378" w:rsidRDefault="00022E73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92" w:type="dxa"/>
          </w:tcPr>
          <w:p w:rsidR="00022E73" w:rsidRPr="008E0378" w:rsidRDefault="00097C2D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22E73" w:rsidRPr="008E0378" w:rsidTr="00FA57E5">
        <w:tc>
          <w:tcPr>
            <w:tcW w:w="9764" w:type="dxa"/>
            <w:gridSpan w:val="3"/>
          </w:tcPr>
          <w:p w:rsidR="00022E73" w:rsidRPr="008E0378" w:rsidRDefault="00097C2D" w:rsidP="00097C2D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022E73" w:rsidRPr="008E0378" w:rsidTr="00FA57E5">
        <w:tc>
          <w:tcPr>
            <w:tcW w:w="846" w:type="dxa"/>
          </w:tcPr>
          <w:p w:rsidR="00022E73" w:rsidRPr="008E0378" w:rsidRDefault="00022E73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7C2D" w:rsidRPr="008E0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6" w:type="dxa"/>
          </w:tcPr>
          <w:p w:rsidR="00022E73" w:rsidRPr="008E0378" w:rsidRDefault="00022E73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 (чел.)</w:t>
            </w:r>
          </w:p>
        </w:tc>
        <w:tc>
          <w:tcPr>
            <w:tcW w:w="1292" w:type="dxa"/>
          </w:tcPr>
          <w:p w:rsidR="00022E73" w:rsidRPr="008E0378" w:rsidRDefault="00022E73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097C2D" w:rsidRPr="008E0378" w:rsidTr="00FA57E5">
        <w:tc>
          <w:tcPr>
            <w:tcW w:w="846" w:type="dxa"/>
          </w:tcPr>
          <w:p w:rsidR="00097C2D" w:rsidRPr="008E0378" w:rsidRDefault="00097C2D" w:rsidP="00097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26" w:type="dxa"/>
          </w:tcPr>
          <w:p w:rsidR="00097C2D" w:rsidRPr="008E0378" w:rsidRDefault="00097C2D" w:rsidP="00097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92" w:type="dxa"/>
          </w:tcPr>
          <w:p w:rsidR="00097C2D" w:rsidRPr="008E0378" w:rsidRDefault="00097C2D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316 (47%)</w:t>
            </w:r>
          </w:p>
          <w:p w:rsidR="00097C2D" w:rsidRPr="008E0378" w:rsidRDefault="00097C2D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2D" w:rsidRPr="008E0378" w:rsidTr="00FA57E5">
        <w:tc>
          <w:tcPr>
            <w:tcW w:w="846" w:type="dxa"/>
          </w:tcPr>
          <w:p w:rsidR="00097C2D" w:rsidRPr="008E0378" w:rsidRDefault="00097C2D" w:rsidP="00097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26" w:type="dxa"/>
          </w:tcPr>
          <w:p w:rsidR="00097C2D" w:rsidRPr="008E0378" w:rsidRDefault="00097C2D" w:rsidP="00097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92" w:type="dxa"/>
          </w:tcPr>
          <w:p w:rsidR="00097C2D" w:rsidRPr="008E0378" w:rsidRDefault="00097C2D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239 (36%)</w:t>
            </w:r>
          </w:p>
          <w:p w:rsidR="00097C2D" w:rsidRPr="008E0378" w:rsidRDefault="00097C2D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2D" w:rsidRPr="008E0378" w:rsidTr="00FA57E5">
        <w:tc>
          <w:tcPr>
            <w:tcW w:w="846" w:type="dxa"/>
          </w:tcPr>
          <w:p w:rsidR="00097C2D" w:rsidRPr="008E0378" w:rsidRDefault="00097C2D" w:rsidP="00097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26" w:type="dxa"/>
          </w:tcPr>
          <w:p w:rsidR="00097C2D" w:rsidRPr="008E0378" w:rsidRDefault="00097C2D" w:rsidP="00097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92" w:type="dxa"/>
          </w:tcPr>
          <w:p w:rsidR="00097C2D" w:rsidRPr="008E0378" w:rsidRDefault="00097C2D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104 (17%)</w:t>
            </w:r>
          </w:p>
          <w:p w:rsidR="00097C2D" w:rsidRPr="008E0378" w:rsidRDefault="00097C2D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2D" w:rsidRPr="008E0378" w:rsidTr="00FA57E5">
        <w:tc>
          <w:tcPr>
            <w:tcW w:w="846" w:type="dxa"/>
          </w:tcPr>
          <w:p w:rsidR="00097C2D" w:rsidRPr="008E0378" w:rsidRDefault="00097C2D" w:rsidP="00097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26" w:type="dxa"/>
          </w:tcPr>
          <w:p w:rsidR="00097C2D" w:rsidRPr="008E0378" w:rsidRDefault="00097C2D" w:rsidP="00097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92" w:type="dxa"/>
          </w:tcPr>
          <w:p w:rsidR="00097C2D" w:rsidRPr="008E0378" w:rsidRDefault="00097C2D" w:rsidP="000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214/40%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B56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26" w:type="dxa"/>
          </w:tcPr>
          <w:p w:rsidR="00B567F8" w:rsidRPr="008E0378" w:rsidRDefault="00B567F8" w:rsidP="00B56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B56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26" w:type="dxa"/>
          </w:tcPr>
          <w:p w:rsidR="00B567F8" w:rsidRPr="008E0378" w:rsidRDefault="00B567F8" w:rsidP="00B56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B56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26" w:type="dxa"/>
          </w:tcPr>
          <w:p w:rsidR="00B567F8" w:rsidRPr="008E0378" w:rsidRDefault="00B567F8" w:rsidP="00B56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B56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26" w:type="dxa"/>
          </w:tcPr>
          <w:p w:rsidR="00B567F8" w:rsidRPr="008E0378" w:rsidRDefault="00B567F8" w:rsidP="00B56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B56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26" w:type="dxa"/>
          </w:tcPr>
          <w:p w:rsidR="00B567F8" w:rsidRPr="008E0378" w:rsidRDefault="00B567F8" w:rsidP="00B56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26" w:type="dxa"/>
          </w:tcPr>
          <w:p w:rsidR="00B567F8" w:rsidRPr="008E0378" w:rsidRDefault="00B567F8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  <w:r w:rsidRPr="008E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класса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0/0%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626" w:type="dxa"/>
          </w:tcPr>
          <w:p w:rsidR="00B567F8" w:rsidRPr="008E0378" w:rsidRDefault="00B567F8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626" w:type="dxa"/>
          </w:tcPr>
          <w:p w:rsidR="00B567F8" w:rsidRPr="008E0378" w:rsidRDefault="00B567F8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26" w:type="dxa"/>
          </w:tcPr>
          <w:p w:rsidR="00B567F8" w:rsidRPr="008E0378" w:rsidRDefault="00B567F8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567F8" w:rsidRPr="008E0378" w:rsidTr="00FA57E5">
        <w:tc>
          <w:tcPr>
            <w:tcW w:w="846" w:type="dxa"/>
          </w:tcPr>
          <w:p w:rsidR="00B567F8" w:rsidRPr="008E0378" w:rsidRDefault="00B567F8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26" w:type="dxa"/>
          </w:tcPr>
          <w:p w:rsidR="00B567F8" w:rsidRPr="008E0378" w:rsidRDefault="00B567F8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92" w:type="dxa"/>
          </w:tcPr>
          <w:p w:rsidR="00B567F8" w:rsidRPr="008E0378" w:rsidRDefault="00B567F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92" w:type="dxa"/>
          </w:tcPr>
          <w:p w:rsidR="00CA6ECE" w:rsidRPr="008E0378" w:rsidRDefault="0014771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7/17%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92" w:type="dxa"/>
          </w:tcPr>
          <w:p w:rsidR="00CA6ECE" w:rsidRPr="008E0378" w:rsidRDefault="00147718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6/11%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92" w:type="dxa"/>
          </w:tcPr>
          <w:p w:rsidR="00CA6ECE" w:rsidRPr="008E0378" w:rsidRDefault="00022084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588/89%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92" w:type="dxa"/>
          </w:tcPr>
          <w:p w:rsidR="00CA6ECE" w:rsidRPr="008E0378" w:rsidRDefault="00022084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CA6ECE" w:rsidRPr="008E03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ECE" w:rsidRPr="008E037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92" w:type="dxa"/>
          </w:tcPr>
          <w:p w:rsidR="00CA6ECE" w:rsidRPr="008E0378" w:rsidRDefault="00CA6ECE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10/2%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292" w:type="dxa"/>
          </w:tcPr>
          <w:p w:rsidR="00CA6ECE" w:rsidRPr="008E0378" w:rsidRDefault="00022084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92" w:type="dxa"/>
          </w:tcPr>
          <w:p w:rsidR="00CA6ECE" w:rsidRPr="008E0378" w:rsidRDefault="00022084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92" w:type="dxa"/>
          </w:tcPr>
          <w:p w:rsidR="00CA6ECE" w:rsidRPr="008E0378" w:rsidRDefault="00CA6ECE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92" w:type="dxa"/>
          </w:tcPr>
          <w:p w:rsidR="00CA6ECE" w:rsidRPr="008E0378" w:rsidRDefault="00CA6ECE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63/10%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92" w:type="dxa"/>
          </w:tcPr>
          <w:p w:rsidR="00CA6ECE" w:rsidRPr="008E0378" w:rsidRDefault="00CA6ECE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92" w:type="dxa"/>
          </w:tcPr>
          <w:p w:rsidR="00CA6ECE" w:rsidRPr="008E0378" w:rsidRDefault="00CA6ECE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92" w:type="dxa"/>
          </w:tcPr>
          <w:p w:rsidR="00CA6ECE" w:rsidRPr="008E0378" w:rsidRDefault="00CA6ECE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92" w:type="dxa"/>
          </w:tcPr>
          <w:p w:rsidR="00CA6ECE" w:rsidRPr="008E0378" w:rsidRDefault="00CA6ECE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64/94%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2" w:type="dxa"/>
          </w:tcPr>
          <w:p w:rsidR="00CA6ECE" w:rsidRPr="008E0378" w:rsidRDefault="00CA6ECE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61AEC" w:rsidRPr="008E0378">
              <w:rPr>
                <w:rFonts w:ascii="Times New Roman" w:hAnsi="Times New Roman" w:cs="Times New Roman"/>
                <w:sz w:val="24"/>
                <w:szCs w:val="24"/>
              </w:rPr>
              <w:t>/93%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92" w:type="dxa"/>
          </w:tcPr>
          <w:p w:rsidR="00CA6ECE" w:rsidRPr="008E0378" w:rsidRDefault="00861AEC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2/3%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2" w:type="dxa"/>
          </w:tcPr>
          <w:p w:rsidR="00CA6ECE" w:rsidRPr="008E0378" w:rsidRDefault="00861AEC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7E5" w:rsidRPr="008E0378">
              <w:rPr>
                <w:rFonts w:ascii="Times New Roman" w:hAnsi="Times New Roman" w:cs="Times New Roman"/>
                <w:sz w:val="24"/>
                <w:szCs w:val="24"/>
              </w:rPr>
              <w:t>/1,5%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92" w:type="dxa"/>
          </w:tcPr>
          <w:p w:rsidR="00CA6ECE" w:rsidRPr="008E0378" w:rsidRDefault="00FA57E5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40/58%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92" w:type="dxa"/>
          </w:tcPr>
          <w:p w:rsidR="00CA6ECE" w:rsidRPr="008E0378" w:rsidRDefault="00FA57E5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4/6%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92" w:type="dxa"/>
          </w:tcPr>
          <w:p w:rsidR="00CA6ECE" w:rsidRPr="008E0378" w:rsidRDefault="00FA57E5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33/48%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92" w:type="dxa"/>
          </w:tcPr>
          <w:p w:rsidR="00CA6ECE" w:rsidRPr="008E0378" w:rsidRDefault="00CA6ECE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ECE" w:rsidRPr="008E0378" w:rsidTr="00FA57E5">
        <w:tc>
          <w:tcPr>
            <w:tcW w:w="846" w:type="dxa"/>
          </w:tcPr>
          <w:p w:rsidR="00CA6ECE" w:rsidRPr="008E0378" w:rsidRDefault="00CA6ECE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626" w:type="dxa"/>
          </w:tcPr>
          <w:p w:rsidR="00CA6ECE" w:rsidRPr="008E0378" w:rsidRDefault="00CA6ECE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92" w:type="dxa"/>
          </w:tcPr>
          <w:p w:rsidR="00CA6ECE" w:rsidRPr="008E0378" w:rsidRDefault="00FA57E5" w:rsidP="00B56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12 /17,5%</w:t>
            </w:r>
          </w:p>
        </w:tc>
      </w:tr>
      <w:tr w:rsidR="00FA57E5" w:rsidRPr="008E0378" w:rsidTr="00FA57E5">
        <w:tc>
          <w:tcPr>
            <w:tcW w:w="846" w:type="dxa"/>
          </w:tcPr>
          <w:p w:rsidR="00FA57E5" w:rsidRPr="008E0378" w:rsidRDefault="00FA57E5" w:rsidP="00FA5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626" w:type="dxa"/>
          </w:tcPr>
          <w:p w:rsidR="00FA57E5" w:rsidRPr="008E0378" w:rsidRDefault="00FA57E5" w:rsidP="00FA5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92" w:type="dxa"/>
          </w:tcPr>
          <w:p w:rsidR="00FA57E5" w:rsidRPr="008E0378" w:rsidRDefault="00FA57E5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13/19%</w:t>
            </w:r>
          </w:p>
        </w:tc>
      </w:tr>
      <w:tr w:rsidR="00FA57E5" w:rsidRPr="008E0378" w:rsidTr="00FA57E5">
        <w:tc>
          <w:tcPr>
            <w:tcW w:w="846" w:type="dxa"/>
          </w:tcPr>
          <w:p w:rsidR="00FA57E5" w:rsidRPr="008E0378" w:rsidRDefault="00FA57E5" w:rsidP="00FA5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626" w:type="dxa"/>
          </w:tcPr>
          <w:p w:rsidR="00FA57E5" w:rsidRPr="008E0378" w:rsidRDefault="00FA57E5" w:rsidP="00FA5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92" w:type="dxa"/>
          </w:tcPr>
          <w:p w:rsidR="00FA57E5" w:rsidRPr="008E0378" w:rsidRDefault="00FA57E5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17/25%</w:t>
            </w:r>
          </w:p>
        </w:tc>
      </w:tr>
      <w:tr w:rsidR="00FA57E5" w:rsidRPr="008E0378" w:rsidTr="00FA57E5">
        <w:trPr>
          <w:trHeight w:val="594"/>
        </w:trPr>
        <w:tc>
          <w:tcPr>
            <w:tcW w:w="846" w:type="dxa"/>
          </w:tcPr>
          <w:p w:rsidR="00FA57E5" w:rsidRPr="008E0378" w:rsidRDefault="00FA57E5" w:rsidP="00FA5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626" w:type="dxa"/>
          </w:tcPr>
          <w:p w:rsidR="00FA57E5" w:rsidRPr="008E0378" w:rsidRDefault="00FA57E5" w:rsidP="00FA5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92" w:type="dxa"/>
          </w:tcPr>
          <w:p w:rsidR="00FA57E5" w:rsidRPr="008E0378" w:rsidRDefault="00FA57E5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10/15%</w:t>
            </w:r>
          </w:p>
          <w:p w:rsidR="00FA57E5" w:rsidRPr="008E0378" w:rsidRDefault="00FA57E5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E5" w:rsidRPr="008E0378" w:rsidTr="00FA57E5">
        <w:trPr>
          <w:trHeight w:val="594"/>
        </w:trPr>
        <w:tc>
          <w:tcPr>
            <w:tcW w:w="846" w:type="dxa"/>
          </w:tcPr>
          <w:p w:rsidR="00FA57E5" w:rsidRPr="008E0378" w:rsidRDefault="00FA57E5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626" w:type="dxa"/>
          </w:tcPr>
          <w:p w:rsidR="00FA57E5" w:rsidRPr="008E0378" w:rsidRDefault="00FA57E5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92" w:type="dxa"/>
          </w:tcPr>
          <w:p w:rsidR="00FA57E5" w:rsidRPr="008E0378" w:rsidRDefault="00FA57E5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56/82%</w:t>
            </w:r>
          </w:p>
        </w:tc>
      </w:tr>
      <w:tr w:rsidR="00FA57E5" w:rsidRPr="008E0378" w:rsidTr="00FA57E5">
        <w:trPr>
          <w:trHeight w:val="594"/>
        </w:trPr>
        <w:tc>
          <w:tcPr>
            <w:tcW w:w="846" w:type="dxa"/>
          </w:tcPr>
          <w:p w:rsidR="00FA57E5" w:rsidRPr="008E0378" w:rsidRDefault="00FA57E5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626" w:type="dxa"/>
          </w:tcPr>
          <w:p w:rsidR="00FA57E5" w:rsidRPr="008E0378" w:rsidRDefault="00FA57E5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92" w:type="dxa"/>
          </w:tcPr>
          <w:p w:rsidR="00FA57E5" w:rsidRPr="008E0378" w:rsidRDefault="00FA57E5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32/47%</w:t>
            </w:r>
          </w:p>
        </w:tc>
      </w:tr>
      <w:tr w:rsidR="008E0378" w:rsidRPr="008E0378" w:rsidTr="00BC276A">
        <w:trPr>
          <w:trHeight w:val="284"/>
        </w:trPr>
        <w:tc>
          <w:tcPr>
            <w:tcW w:w="9764" w:type="dxa"/>
            <w:gridSpan w:val="3"/>
          </w:tcPr>
          <w:p w:rsidR="008E0378" w:rsidRPr="008E0378" w:rsidRDefault="008E0378" w:rsidP="008E0378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92" w:type="dxa"/>
          </w:tcPr>
          <w:p w:rsidR="00BA5DAF" w:rsidRPr="008E0378" w:rsidRDefault="00BA5DAF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92" w:type="dxa"/>
          </w:tcPr>
          <w:p w:rsidR="00BA5DAF" w:rsidRPr="008E0378" w:rsidRDefault="00147718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92" w:type="dxa"/>
          </w:tcPr>
          <w:p w:rsidR="00BA5DAF" w:rsidRPr="008E0378" w:rsidRDefault="00BA5DAF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92" w:type="dxa"/>
          </w:tcPr>
          <w:p w:rsidR="00BA5DAF" w:rsidRPr="008E0378" w:rsidRDefault="00BA5DAF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92" w:type="dxa"/>
          </w:tcPr>
          <w:p w:rsidR="00BA5DAF" w:rsidRPr="008E0378" w:rsidRDefault="00BA5DAF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92" w:type="dxa"/>
          </w:tcPr>
          <w:p w:rsidR="00BA5DAF" w:rsidRPr="008E0378" w:rsidRDefault="00BA5DAF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92" w:type="dxa"/>
          </w:tcPr>
          <w:p w:rsidR="00BA5DAF" w:rsidRPr="008E0378" w:rsidRDefault="00BA5DAF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92" w:type="dxa"/>
          </w:tcPr>
          <w:p w:rsidR="00BA5DAF" w:rsidRPr="008E0378" w:rsidRDefault="00BA5DAF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92" w:type="dxa"/>
          </w:tcPr>
          <w:p w:rsidR="00BA5DAF" w:rsidRPr="008E0378" w:rsidRDefault="00BA5DAF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92" w:type="dxa"/>
          </w:tcPr>
          <w:p w:rsidR="00BA5DAF" w:rsidRPr="008E0378" w:rsidRDefault="00BA5DAF" w:rsidP="00BA5D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603/92%</w:t>
            </w:r>
          </w:p>
        </w:tc>
      </w:tr>
      <w:tr w:rsidR="00BA5DAF" w:rsidRPr="008E0378" w:rsidTr="00FA57E5">
        <w:trPr>
          <w:trHeight w:val="284"/>
        </w:trPr>
        <w:tc>
          <w:tcPr>
            <w:tcW w:w="846" w:type="dxa"/>
          </w:tcPr>
          <w:p w:rsidR="00BA5DAF" w:rsidRPr="008E0378" w:rsidRDefault="00BA5DAF" w:rsidP="00DA5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26" w:type="dxa"/>
          </w:tcPr>
          <w:p w:rsidR="00BA5DAF" w:rsidRPr="008E0378" w:rsidRDefault="00BA5DAF" w:rsidP="00DA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92" w:type="dxa"/>
          </w:tcPr>
          <w:p w:rsidR="00BA5DAF" w:rsidRPr="008E0378" w:rsidRDefault="00022084" w:rsidP="00FA57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0378">
              <w:rPr>
                <w:rFonts w:ascii="Times New Roman" w:hAnsi="Times New Roman" w:cs="Times New Roman"/>
                <w:sz w:val="24"/>
                <w:szCs w:val="24"/>
              </w:rPr>
              <w:t>3,4кв.м.</w:t>
            </w:r>
          </w:p>
        </w:tc>
      </w:tr>
    </w:tbl>
    <w:p w:rsidR="0067431E" w:rsidRPr="008E0378" w:rsidRDefault="0067431E" w:rsidP="008E0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392" w:rsidRDefault="00621392" w:rsidP="00621392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1E">
        <w:rPr>
          <w:rFonts w:ascii="Times New Roman" w:hAnsi="Times New Roman" w:cs="Times New Roman"/>
          <w:b/>
          <w:sz w:val="28"/>
          <w:szCs w:val="28"/>
        </w:rPr>
        <w:t xml:space="preserve">Результаты анализа показателей деятельности </w:t>
      </w:r>
    </w:p>
    <w:p w:rsidR="00621392" w:rsidRDefault="00621392" w:rsidP="0062139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392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1392" w:rsidRPr="004F3692" w:rsidRDefault="00621392" w:rsidP="004F3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 xml:space="preserve">   В результате проведения 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F3692">
        <w:rPr>
          <w:rFonts w:ascii="Times New Roman" w:hAnsi="Times New Roman" w:cs="Times New Roman"/>
          <w:sz w:val="24"/>
          <w:szCs w:val="24"/>
        </w:rPr>
        <w:t xml:space="preserve"> была получена информация об условиях осуществления образовательной деятельности и ее результатах в образовательной организации для получения отчета о результатах 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F3692">
        <w:rPr>
          <w:rFonts w:ascii="Times New Roman" w:hAnsi="Times New Roman" w:cs="Times New Roman"/>
          <w:sz w:val="24"/>
          <w:szCs w:val="24"/>
        </w:rPr>
        <w:t xml:space="preserve">, обеспечивающего доступность и открытость информации о деятельности организации. 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9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</w:t>
      </w:r>
      <w:proofErr w:type="spellStart"/>
      <w:r w:rsidRPr="004F3692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F3692">
        <w:rPr>
          <w:rFonts w:ascii="Times New Roman" w:hAnsi="Times New Roman" w:cs="Times New Roman"/>
          <w:color w:val="000000"/>
          <w:sz w:val="24"/>
          <w:szCs w:val="24"/>
        </w:rPr>
        <w:t xml:space="preserve">  показывает, что в</w:t>
      </w:r>
      <w:r w:rsidRPr="004F36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нашей школе поставленные задачи в основном успешно реализова</w:t>
      </w:r>
      <w:r w:rsidRPr="004F369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F36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ны.  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Повышение квалификации и мастерства учителей позволяет связать содержание и ха</w:t>
      </w:r>
      <w:r w:rsidRPr="004F369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t>рактер работы с ходом и результатами реального учебно-воспитательного процесса, измене</w:t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softHyphen/>
        <w:t>ниями в качестве ЗУН учащихся, в уровне их развития и воспитанности.</w:t>
      </w:r>
    </w:p>
    <w:p w:rsidR="004F3692" w:rsidRPr="004F3692" w:rsidRDefault="004F3692" w:rsidP="004F36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Методическая работа позволяет глубоко изучить личностные качества учителя и классно</w:t>
      </w: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го руководителя, выявить затруднения и недостатки в их деятельности, элементы передового </w:t>
      </w:r>
      <w:r w:rsidRPr="004F36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опыта. </w:t>
      </w:r>
    </w:p>
    <w:p w:rsidR="004F3692" w:rsidRPr="004F3692" w:rsidRDefault="004F3692" w:rsidP="004F3692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>Все обучающиеся двух 9-х классов и трех 11-х классов успешно овладели требованиями программ по всем предметам учебного плана и были допущены к государственной итоговой атте</w:t>
      </w:r>
      <w:r w:rsidRPr="004F3692">
        <w:rPr>
          <w:rFonts w:ascii="Times New Roman" w:hAnsi="Times New Roman" w:cs="Times New Roman"/>
          <w:sz w:val="24"/>
          <w:szCs w:val="24"/>
        </w:rPr>
        <w:softHyphen/>
        <w:t>стации.</w:t>
      </w:r>
    </w:p>
    <w:p w:rsidR="004F3692" w:rsidRPr="004F3692" w:rsidRDefault="009D6F67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5" w:firstLine="4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В школе с</w:t>
      </w:r>
      <w:r w:rsidR="004F3692" w:rsidRPr="004F3692">
        <w:rPr>
          <w:rFonts w:ascii="Times New Roman" w:hAnsi="Times New Roman" w:cs="Times New Roman"/>
          <w:color w:val="000000"/>
          <w:spacing w:val="14"/>
          <w:sz w:val="24"/>
          <w:szCs w:val="24"/>
        </w:rPr>
        <w:t>оздана воспитательная система, объединяю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щая урочную и </w:t>
      </w:r>
      <w:r w:rsidR="004F3692" w:rsidRPr="004F369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внеурочную </w:t>
      </w:r>
      <w:r w:rsidR="004F3692"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деятельность.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Ведется большая просветительская работа с привлечением специалистов по пропаганде здорового образа жизни, профилактике дорожного травматизма, </w:t>
      </w: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противопожарной безопасности.</w:t>
      </w:r>
    </w:p>
    <w:p w:rsidR="004F3692" w:rsidRPr="004F3692" w:rsidRDefault="009D6F67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="004F3692" w:rsidRPr="004F3692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Расширилось и постоянно укрепляется социальное партнерство школы с </w:t>
      </w:r>
      <w:r w:rsidR="004F3692" w:rsidRPr="004F3692">
        <w:rPr>
          <w:rFonts w:ascii="Times New Roman" w:hAnsi="Times New Roman" w:cs="Times New Roman"/>
          <w:color w:val="000000"/>
          <w:spacing w:val="8"/>
          <w:sz w:val="24"/>
          <w:szCs w:val="24"/>
        </w:rPr>
        <w:t>учреждениями образования, культуры и спорта, с центрами психологической и со</w:t>
      </w:r>
      <w:r w:rsidR="004F3692" w:rsidRPr="004F3692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="004F3692" w:rsidRPr="004F3692">
        <w:rPr>
          <w:rFonts w:ascii="Times New Roman" w:hAnsi="Times New Roman" w:cs="Times New Roman"/>
          <w:color w:val="000000"/>
          <w:sz w:val="24"/>
          <w:szCs w:val="24"/>
        </w:rPr>
        <w:t>циальной помощи, а также сотрудничество по обеспечению условий безопасности.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9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Развитие    материально-технической      базы     значительно     повлияло    на   качество </w:t>
      </w: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образовательной подготовки </w:t>
      </w:r>
      <w:proofErr w:type="gramStart"/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Наша школа богата традициями гражданского, патриотического, трудового, </w:t>
      </w:r>
      <w:r w:rsidRPr="004F3692">
        <w:rPr>
          <w:rFonts w:ascii="Times New Roman" w:hAnsi="Times New Roman" w:cs="Times New Roman"/>
          <w:color w:val="000000"/>
          <w:spacing w:val="10"/>
          <w:sz w:val="24"/>
          <w:szCs w:val="24"/>
        </w:rPr>
        <w:t>этического, эстетического, духовно-нравственного воспитания, которые сохраняют</w:t>
      </w:r>
      <w:r w:rsidRPr="004F3692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4F3692">
        <w:rPr>
          <w:rFonts w:ascii="Times New Roman" w:hAnsi="Times New Roman" w:cs="Times New Roman"/>
          <w:color w:val="000000"/>
          <w:spacing w:val="1"/>
          <w:sz w:val="24"/>
          <w:szCs w:val="24"/>
        </w:rPr>
        <w:t>ся, укрепляются и развиваются.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многих лет школа является не только образовательным учреждением, но </w:t>
      </w:r>
      <w:r w:rsidRPr="004F369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 культурным центром единого педагогического пространства, сложившегося на </w:t>
      </w: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территории, где она расположена.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z w:val="24"/>
          <w:szCs w:val="24"/>
        </w:rPr>
        <w:t>Важная роль в решении задач воспитания и социализации подрастающего поколения от</w:t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F3692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водится тесному взаимодействию семьи и школы.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Благоприятные условия, создаваемые коллективом для обучения, развития и </w:t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детей, делают школу привлекательной не только для семей, проживающих в её </w:t>
      </w:r>
      <w:r w:rsidRPr="004F3692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микрорайоне.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Факт активного участия школы в инновационных проектах по модернизации образования </w:t>
      </w:r>
      <w:r w:rsidRPr="004F3692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свидетельствует о творческом потенциале педагогического коллектива школы и дает уве</w:t>
      </w:r>
      <w:r w:rsidRPr="004F369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t>ренность в том, что он в состоянии решить цели и задачи развития школы.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z w:val="24"/>
          <w:szCs w:val="24"/>
        </w:rPr>
        <w:t xml:space="preserve">В тоже время, по результатам анализа деятельности можно выделить ряд </w:t>
      </w:r>
      <w:r w:rsidRPr="004F369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проблем: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>- снижение качества обучения на уровне основного общего образования.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 xml:space="preserve">- недостаточно эффективна работа с </w:t>
      </w:r>
      <w:proofErr w:type="gramStart"/>
      <w:r w:rsidRPr="004F36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3692">
        <w:rPr>
          <w:rFonts w:ascii="Times New Roman" w:hAnsi="Times New Roman" w:cs="Times New Roman"/>
          <w:sz w:val="24"/>
          <w:szCs w:val="24"/>
        </w:rPr>
        <w:t xml:space="preserve"> шко</w:t>
      </w:r>
      <w:r w:rsidRPr="004F3692">
        <w:rPr>
          <w:rFonts w:ascii="Times New Roman" w:hAnsi="Times New Roman" w:cs="Times New Roman"/>
          <w:sz w:val="24"/>
          <w:szCs w:val="24"/>
        </w:rPr>
        <w:softHyphen/>
        <w:t>лы, мотивированными на учебу и слабоуспевающими обучающимися;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lastRenderedPageBreak/>
        <w:t xml:space="preserve">- невысокие результаты ГИА </w:t>
      </w:r>
      <w:proofErr w:type="gramStart"/>
      <w:r w:rsidRPr="004F36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36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 xml:space="preserve">- остаётся на прежнем уровне травматизм среди </w:t>
      </w:r>
      <w:proofErr w:type="gramStart"/>
      <w:r w:rsidRPr="004F36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3692">
        <w:rPr>
          <w:rFonts w:ascii="Times New Roman" w:hAnsi="Times New Roman" w:cs="Times New Roman"/>
          <w:sz w:val="24"/>
          <w:szCs w:val="24"/>
        </w:rPr>
        <w:t>;</w:t>
      </w:r>
    </w:p>
    <w:p w:rsidR="004F3692" w:rsidRPr="004F3692" w:rsidRDefault="004F3692" w:rsidP="004F369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2"/>
          <w:sz w:val="24"/>
          <w:szCs w:val="24"/>
        </w:rPr>
        <w:t>-отбор   нового   содержания   образования,   отвечающего современным      требованиям и     освоение     эффективных     образовательных технологий, адекватных этому образова</w:t>
      </w:r>
      <w:r w:rsidRPr="004F3692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нию.</w:t>
      </w:r>
    </w:p>
    <w:p w:rsidR="004F3692" w:rsidRPr="004F3692" w:rsidRDefault="004F3692" w:rsidP="004F369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z w:val="24"/>
          <w:szCs w:val="24"/>
        </w:rPr>
        <w:t>-повышение квалификации педагогических кадров.</w:t>
      </w:r>
    </w:p>
    <w:p w:rsidR="004F3692" w:rsidRPr="004F3692" w:rsidRDefault="004F3692" w:rsidP="004F369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5"/>
          <w:sz w:val="24"/>
          <w:szCs w:val="24"/>
        </w:rPr>
        <w:t>-недостаточная материально- техническая база школы.</w:t>
      </w:r>
    </w:p>
    <w:p w:rsidR="004F3692" w:rsidRPr="004F3692" w:rsidRDefault="004F3692" w:rsidP="004F369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-проблема      развития      системы      профилактики      и      коррекции      нарушений </w:t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t>здоровья детей.</w:t>
      </w:r>
    </w:p>
    <w:p w:rsidR="004F3692" w:rsidRPr="004F3692" w:rsidRDefault="004F3692" w:rsidP="004F369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-слабая психолого-педагогическая поддержка детей, находящихся в трудной жизненной </w:t>
      </w:r>
      <w:r w:rsidRPr="004F369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ситуации.</w:t>
      </w:r>
    </w:p>
    <w:p w:rsidR="004F3692" w:rsidRPr="004F3692" w:rsidRDefault="004F3692" w:rsidP="004F369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F3692">
        <w:rPr>
          <w:rFonts w:ascii="Times New Roman" w:hAnsi="Times New Roman" w:cs="Times New Roman"/>
          <w:sz w:val="24"/>
          <w:szCs w:val="24"/>
        </w:rPr>
        <w:t>-не отработан механизм оценки и мотивации на качество реализации и освоение программ на протяжении всего обучения.</w:t>
      </w:r>
    </w:p>
    <w:p w:rsidR="004F3692" w:rsidRPr="004F3692" w:rsidRDefault="004F3692" w:rsidP="004F36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z w:val="24"/>
          <w:szCs w:val="24"/>
        </w:rPr>
        <w:t xml:space="preserve">          В соответствии с выявленными проблемами и противоречиями главной стратегической целью деятельности школы в 2014-2015 </w:t>
      </w:r>
      <w:proofErr w:type="spellStart"/>
      <w:r w:rsidRPr="004F369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4F3692">
        <w:rPr>
          <w:rFonts w:ascii="Times New Roman" w:hAnsi="Times New Roman" w:cs="Times New Roman"/>
          <w:color w:val="000000"/>
          <w:sz w:val="24"/>
          <w:szCs w:val="24"/>
        </w:rPr>
        <w:t xml:space="preserve">. году является </w:t>
      </w:r>
      <w:r w:rsidRPr="004F369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4F3692">
        <w:rPr>
          <w:rFonts w:ascii="Times New Roman" w:hAnsi="Times New Roman" w:cs="Times New Roman"/>
          <w:sz w:val="24"/>
          <w:szCs w:val="24"/>
        </w:rPr>
        <w:t>деятельностно-компетентностной</w:t>
      </w:r>
      <w:proofErr w:type="spellEnd"/>
      <w:r w:rsidRPr="004F3692">
        <w:rPr>
          <w:rFonts w:ascii="Times New Roman" w:hAnsi="Times New Roman" w:cs="Times New Roman"/>
          <w:sz w:val="24"/>
          <w:szCs w:val="24"/>
        </w:rPr>
        <w:t xml:space="preserve"> модели образования, как необходимое условие формирования современной образовательной среды. </w:t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t>Обеспечение роста качественного уровня подготовки школьников, достижения ими обязательного уровня по важнейшим умениям в соответствии с требованиями государственных образовательных стандартов на основе развития образования по выбору, дифференциации и индивидуализации обучения и воспитания учащихся.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F3692">
        <w:rPr>
          <w:rFonts w:ascii="Times New Roman" w:hAnsi="Times New Roman" w:cs="Times New Roman"/>
          <w:color w:val="000000"/>
          <w:sz w:val="24"/>
          <w:szCs w:val="24"/>
        </w:rPr>
        <w:t>Для реализации поставленной цели поставлены следующие задачи:</w:t>
      </w:r>
    </w:p>
    <w:p w:rsidR="004F3692" w:rsidRPr="004F3692" w:rsidRDefault="004F3692" w:rsidP="004F36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9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 Повысить качество образования, отвечающее современным </w:t>
      </w:r>
      <w:r w:rsidRPr="004F369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требованиям к условиям</w:t>
      </w:r>
      <w:r w:rsidRPr="004F369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осуществления образовательного процесса в рамках внедрения новых федеральных государ</w:t>
      </w: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ственных стандартов (ФГОС) общего образования и формировать готовность и способность обучающихся к саморазвитию и высокой социальной активности.</w:t>
      </w:r>
    </w:p>
    <w:p w:rsidR="004F3692" w:rsidRPr="004F3692" w:rsidRDefault="004F3692" w:rsidP="004F3692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Повысить качества знаний выпускников 9-х, 11-х классов через повышение эффективно</w:t>
      </w:r>
      <w:r w:rsidRPr="004F3692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 каждого урока, совершенствование системы промежуточного контроля по всем предме</w:t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t>там учебного плана, совершенствование системы отслеживания пробелов знаний обучающихся, использование положительного опыта образовательных учреждений города.</w:t>
      </w:r>
    </w:p>
    <w:p w:rsidR="004F3692" w:rsidRPr="004F3692" w:rsidRDefault="004F3692" w:rsidP="004F3692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систему выявления, поддержки и сопровождения талантливых детей и </w:t>
      </w: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создавать условия для реализации их способностей.</w:t>
      </w:r>
    </w:p>
    <w:p w:rsidR="004F3692" w:rsidRPr="004F3692" w:rsidRDefault="004F3692" w:rsidP="004F3692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gramStart"/>
      <w:r w:rsidRPr="004F36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Формировать ключевые компетенций у обучающихся через воспитательную систему класса </w:t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t>и школы, совершенствование государственно - общественное управление через более актив</w:t>
      </w: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ную деятельность управляющего совета и детских организаций.</w:t>
      </w:r>
      <w:proofErr w:type="gramEnd"/>
    </w:p>
    <w:p w:rsidR="004F3692" w:rsidRPr="004F3692" w:rsidRDefault="004F3692" w:rsidP="004F3692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F3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Совершенствовать </w:t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t xml:space="preserve">условия  сохранения </w:t>
      </w:r>
      <w:r w:rsidRPr="004F3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4F3692">
        <w:rPr>
          <w:rFonts w:ascii="Times New Roman" w:hAnsi="Times New Roman" w:cs="Times New Roman"/>
          <w:color w:val="000000"/>
          <w:sz w:val="24"/>
          <w:szCs w:val="24"/>
        </w:rPr>
        <w:t>укрепления здоровья учащихся через эффективное применение имеющихся ресурсов и внедрение новых технологий.</w:t>
      </w:r>
    </w:p>
    <w:p w:rsidR="004F3692" w:rsidRPr="004F3692" w:rsidRDefault="004F3692" w:rsidP="004F3692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-561"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Совершенствовать систему материальных </w:t>
      </w:r>
      <w:r w:rsidRPr="004F3692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и</w:t>
      </w:r>
      <w:r w:rsidRPr="004F369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4F3692">
        <w:rPr>
          <w:rFonts w:ascii="Times New Roman" w:hAnsi="Times New Roman" w:cs="Times New Roman"/>
          <w:color w:val="000000"/>
          <w:spacing w:val="3"/>
          <w:sz w:val="24"/>
          <w:szCs w:val="24"/>
        </w:rPr>
        <w:t>моральных стимулов поддержки</w:t>
      </w:r>
    </w:p>
    <w:p w:rsidR="004F3692" w:rsidRPr="004F3692" w:rsidRDefault="004F3692" w:rsidP="004F3692">
      <w:pPr>
        <w:pStyle w:val="a9"/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учителей.</w:t>
      </w:r>
    </w:p>
    <w:p w:rsidR="004F3692" w:rsidRPr="004F3692" w:rsidRDefault="004F3692" w:rsidP="004F3692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6" w:hanging="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Повышать квалификацию педагогических кадров для работы в современных условиях.</w:t>
      </w:r>
    </w:p>
    <w:p w:rsidR="004F3692" w:rsidRPr="004F3692" w:rsidRDefault="004F3692" w:rsidP="004F3692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F3692">
        <w:rPr>
          <w:rFonts w:ascii="Times New Roman" w:hAnsi="Times New Roman" w:cs="Times New Roman"/>
          <w:color w:val="000000"/>
          <w:sz w:val="24"/>
          <w:szCs w:val="24"/>
        </w:rPr>
        <w:t>Привлекать финансовые средства для развития школьной инфраструктуры.</w:t>
      </w:r>
    </w:p>
    <w:p w:rsidR="00621392" w:rsidRPr="003A3F4A" w:rsidRDefault="00621392" w:rsidP="004F3692">
      <w:pPr>
        <w:spacing w:after="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sectPr w:rsidR="00621392" w:rsidRPr="003A3F4A" w:rsidSect="00583411">
      <w:footerReference w:type="default" r:id="rId8"/>
      <w:pgSz w:w="11906" w:h="16838"/>
      <w:pgMar w:top="1134" w:right="566" w:bottom="1134" w:left="1276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2D" w:rsidRDefault="00097C2D" w:rsidP="001D04EA">
      <w:pPr>
        <w:pStyle w:val="aa"/>
      </w:pPr>
      <w:r>
        <w:separator/>
      </w:r>
    </w:p>
  </w:endnote>
  <w:endnote w:type="continuationSeparator" w:id="1">
    <w:p w:rsidR="00097C2D" w:rsidRDefault="00097C2D" w:rsidP="001D04EA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6892"/>
      <w:docPartObj>
        <w:docPartGallery w:val="Page Numbers (Bottom of Page)"/>
        <w:docPartUnique/>
      </w:docPartObj>
    </w:sdtPr>
    <w:sdtContent>
      <w:p w:rsidR="00097C2D" w:rsidRDefault="00097C2D">
        <w:pPr>
          <w:pStyle w:val="af"/>
          <w:jc w:val="center"/>
        </w:pPr>
        <w:fldSimple w:instr=" PAGE   \* MERGEFORMAT ">
          <w:r w:rsidR="008E0378">
            <w:rPr>
              <w:noProof/>
            </w:rPr>
            <w:t>16</w:t>
          </w:r>
        </w:fldSimple>
      </w:p>
    </w:sdtContent>
  </w:sdt>
  <w:p w:rsidR="00097C2D" w:rsidRDefault="00097C2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2D" w:rsidRDefault="00097C2D" w:rsidP="001D04EA">
      <w:pPr>
        <w:pStyle w:val="aa"/>
      </w:pPr>
      <w:r>
        <w:separator/>
      </w:r>
    </w:p>
  </w:footnote>
  <w:footnote w:type="continuationSeparator" w:id="1">
    <w:p w:rsidR="00097C2D" w:rsidRDefault="00097C2D" w:rsidP="001D04EA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EBF"/>
    <w:multiLevelType w:val="hybridMultilevel"/>
    <w:tmpl w:val="3C8EA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B9E"/>
    <w:multiLevelType w:val="hybridMultilevel"/>
    <w:tmpl w:val="99DC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812"/>
    <w:multiLevelType w:val="hybridMultilevel"/>
    <w:tmpl w:val="DF7C3D56"/>
    <w:lvl w:ilvl="0" w:tplc="92066BC4">
      <w:start w:val="11"/>
      <w:numFmt w:val="decimal"/>
      <w:lvlText w:val="%1."/>
      <w:lvlJc w:val="left"/>
      <w:pPr>
        <w:ind w:left="38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13097B02"/>
    <w:multiLevelType w:val="hybridMultilevel"/>
    <w:tmpl w:val="C1A4472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3193DB5"/>
    <w:multiLevelType w:val="multilevel"/>
    <w:tmpl w:val="D126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ED5E31"/>
    <w:multiLevelType w:val="multilevel"/>
    <w:tmpl w:val="6C06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3676E"/>
    <w:multiLevelType w:val="hybridMultilevel"/>
    <w:tmpl w:val="031E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0028"/>
    <w:multiLevelType w:val="hybridMultilevel"/>
    <w:tmpl w:val="1FC8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F3890"/>
    <w:multiLevelType w:val="multilevel"/>
    <w:tmpl w:val="D126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9E28C0"/>
    <w:multiLevelType w:val="hybridMultilevel"/>
    <w:tmpl w:val="2104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1072D"/>
    <w:multiLevelType w:val="multilevel"/>
    <w:tmpl w:val="0A721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>
    <w:nsid w:val="535A77E6"/>
    <w:multiLevelType w:val="multilevel"/>
    <w:tmpl w:val="0AD83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1328B8"/>
    <w:multiLevelType w:val="singleLevel"/>
    <w:tmpl w:val="B284170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6640026F"/>
    <w:multiLevelType w:val="hybridMultilevel"/>
    <w:tmpl w:val="5D248138"/>
    <w:lvl w:ilvl="0" w:tplc="5C1626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1E81E75"/>
    <w:multiLevelType w:val="hybridMultilevel"/>
    <w:tmpl w:val="3FBA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560AFC"/>
    <w:multiLevelType w:val="hybridMultilevel"/>
    <w:tmpl w:val="2196FF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0078"/>
    <w:rsid w:val="00022084"/>
    <w:rsid w:val="00022E73"/>
    <w:rsid w:val="000518E7"/>
    <w:rsid w:val="00085ABC"/>
    <w:rsid w:val="00090E63"/>
    <w:rsid w:val="00097C2D"/>
    <w:rsid w:val="000B40BE"/>
    <w:rsid w:val="000D21B0"/>
    <w:rsid w:val="000D7ADF"/>
    <w:rsid w:val="00146D36"/>
    <w:rsid w:val="00147718"/>
    <w:rsid w:val="00192768"/>
    <w:rsid w:val="001A0570"/>
    <w:rsid w:val="001A1CEA"/>
    <w:rsid w:val="001D04EA"/>
    <w:rsid w:val="00274BFC"/>
    <w:rsid w:val="00282DA3"/>
    <w:rsid w:val="002B79B5"/>
    <w:rsid w:val="002C4FDF"/>
    <w:rsid w:val="002C502E"/>
    <w:rsid w:val="002D0C9E"/>
    <w:rsid w:val="00301FB3"/>
    <w:rsid w:val="003022F0"/>
    <w:rsid w:val="00324B9F"/>
    <w:rsid w:val="003608A6"/>
    <w:rsid w:val="003608F9"/>
    <w:rsid w:val="00370EEF"/>
    <w:rsid w:val="00392593"/>
    <w:rsid w:val="003A2F78"/>
    <w:rsid w:val="003A3F4A"/>
    <w:rsid w:val="003C5C45"/>
    <w:rsid w:val="003E48A9"/>
    <w:rsid w:val="003E7081"/>
    <w:rsid w:val="00407D0C"/>
    <w:rsid w:val="00447C93"/>
    <w:rsid w:val="004640B9"/>
    <w:rsid w:val="0048406F"/>
    <w:rsid w:val="004977A0"/>
    <w:rsid w:val="00497AF9"/>
    <w:rsid w:val="004B6F57"/>
    <w:rsid w:val="004C220D"/>
    <w:rsid w:val="004C6B8C"/>
    <w:rsid w:val="004E62D9"/>
    <w:rsid w:val="004E6826"/>
    <w:rsid w:val="004F3692"/>
    <w:rsid w:val="00500DB3"/>
    <w:rsid w:val="00504CB1"/>
    <w:rsid w:val="00517E67"/>
    <w:rsid w:val="0053330D"/>
    <w:rsid w:val="005519B6"/>
    <w:rsid w:val="00583411"/>
    <w:rsid w:val="0058774B"/>
    <w:rsid w:val="005945EF"/>
    <w:rsid w:val="005A5607"/>
    <w:rsid w:val="005E30AE"/>
    <w:rsid w:val="006043A9"/>
    <w:rsid w:val="00621392"/>
    <w:rsid w:val="006530BD"/>
    <w:rsid w:val="0067431E"/>
    <w:rsid w:val="006955A8"/>
    <w:rsid w:val="006E64E0"/>
    <w:rsid w:val="007325E5"/>
    <w:rsid w:val="00745FFB"/>
    <w:rsid w:val="00746C00"/>
    <w:rsid w:val="0077078B"/>
    <w:rsid w:val="007C252B"/>
    <w:rsid w:val="007D33CB"/>
    <w:rsid w:val="0084545A"/>
    <w:rsid w:val="00855AEC"/>
    <w:rsid w:val="00861AEC"/>
    <w:rsid w:val="008800F3"/>
    <w:rsid w:val="008951B9"/>
    <w:rsid w:val="008A1F15"/>
    <w:rsid w:val="008A7FA5"/>
    <w:rsid w:val="008D2FB2"/>
    <w:rsid w:val="008D70B9"/>
    <w:rsid w:val="008E0378"/>
    <w:rsid w:val="008E3997"/>
    <w:rsid w:val="008F6E59"/>
    <w:rsid w:val="009063B4"/>
    <w:rsid w:val="00930B0C"/>
    <w:rsid w:val="00935AC2"/>
    <w:rsid w:val="0095529E"/>
    <w:rsid w:val="009B5F93"/>
    <w:rsid w:val="009D6F67"/>
    <w:rsid w:val="009E594A"/>
    <w:rsid w:val="009F5945"/>
    <w:rsid w:val="00A00078"/>
    <w:rsid w:val="00A13C53"/>
    <w:rsid w:val="00A46396"/>
    <w:rsid w:val="00A60072"/>
    <w:rsid w:val="00AB0EDD"/>
    <w:rsid w:val="00AB5689"/>
    <w:rsid w:val="00AB6A54"/>
    <w:rsid w:val="00AC202B"/>
    <w:rsid w:val="00B10551"/>
    <w:rsid w:val="00B13682"/>
    <w:rsid w:val="00B26650"/>
    <w:rsid w:val="00B3785D"/>
    <w:rsid w:val="00B567F8"/>
    <w:rsid w:val="00B91791"/>
    <w:rsid w:val="00B958D1"/>
    <w:rsid w:val="00BA0578"/>
    <w:rsid w:val="00BA5DAF"/>
    <w:rsid w:val="00BA75BB"/>
    <w:rsid w:val="00BE287C"/>
    <w:rsid w:val="00BF4DED"/>
    <w:rsid w:val="00C12182"/>
    <w:rsid w:val="00C61D89"/>
    <w:rsid w:val="00C7660D"/>
    <w:rsid w:val="00CA6ECE"/>
    <w:rsid w:val="00CC0E01"/>
    <w:rsid w:val="00D0644B"/>
    <w:rsid w:val="00D34C3E"/>
    <w:rsid w:val="00D679F9"/>
    <w:rsid w:val="00D70C71"/>
    <w:rsid w:val="00D71476"/>
    <w:rsid w:val="00D87003"/>
    <w:rsid w:val="00DA4091"/>
    <w:rsid w:val="00DA528B"/>
    <w:rsid w:val="00DE0EC6"/>
    <w:rsid w:val="00DE5A48"/>
    <w:rsid w:val="00DE74ED"/>
    <w:rsid w:val="00E00BBE"/>
    <w:rsid w:val="00E1553B"/>
    <w:rsid w:val="00E200B2"/>
    <w:rsid w:val="00E34E5A"/>
    <w:rsid w:val="00E37CF7"/>
    <w:rsid w:val="00E556EA"/>
    <w:rsid w:val="00E56E42"/>
    <w:rsid w:val="00E621E7"/>
    <w:rsid w:val="00E62505"/>
    <w:rsid w:val="00E826CD"/>
    <w:rsid w:val="00EA16E1"/>
    <w:rsid w:val="00EC7B98"/>
    <w:rsid w:val="00ED591F"/>
    <w:rsid w:val="00ED7C1B"/>
    <w:rsid w:val="00EE0D95"/>
    <w:rsid w:val="00F54971"/>
    <w:rsid w:val="00F73392"/>
    <w:rsid w:val="00F7739F"/>
    <w:rsid w:val="00F95242"/>
    <w:rsid w:val="00FA57E5"/>
    <w:rsid w:val="00FA7992"/>
    <w:rsid w:val="00FD22D1"/>
    <w:rsid w:val="00FF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BE"/>
  </w:style>
  <w:style w:type="paragraph" w:styleId="2">
    <w:name w:val="heading 2"/>
    <w:basedOn w:val="a"/>
    <w:next w:val="a"/>
    <w:link w:val="20"/>
    <w:uiPriority w:val="99"/>
    <w:qFormat/>
    <w:rsid w:val="00935A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13682"/>
    <w:pPr>
      <w:widowControl w:val="0"/>
      <w:shd w:val="clear" w:color="auto" w:fill="FFFFFF"/>
      <w:tabs>
        <w:tab w:val="left" w:pos="0"/>
      </w:tabs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B1368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3682"/>
    <w:rPr>
      <w:rFonts w:ascii="Times New Roman" w:eastAsia="Calibri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1368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B1368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136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header"/>
    <w:basedOn w:val="a"/>
    <w:link w:val="a4"/>
    <w:rsid w:val="00B13682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13682"/>
    <w:rPr>
      <w:rFonts w:ascii="Times New Roman" w:eastAsia="Calibri" w:hAnsi="Times New Roman" w:cs="Times New Roman"/>
      <w:sz w:val="24"/>
      <w:szCs w:val="20"/>
    </w:rPr>
  </w:style>
  <w:style w:type="character" w:styleId="a5">
    <w:name w:val="Hyperlink"/>
    <w:uiPriority w:val="99"/>
    <w:rsid w:val="00935A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35A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935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5AC2"/>
  </w:style>
  <w:style w:type="paragraph" w:customStyle="1" w:styleId="10">
    <w:name w:val="Обычный1"/>
    <w:uiPriority w:val="99"/>
    <w:rsid w:val="00935AC2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paragraph" w:styleId="a6">
    <w:name w:val="Body Text"/>
    <w:basedOn w:val="a"/>
    <w:link w:val="a7"/>
    <w:uiPriority w:val="99"/>
    <w:unhideWhenUsed/>
    <w:rsid w:val="00324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24B9F"/>
  </w:style>
  <w:style w:type="paragraph" w:customStyle="1" w:styleId="11">
    <w:name w:val="Основной текст1"/>
    <w:basedOn w:val="a"/>
    <w:uiPriority w:val="99"/>
    <w:rsid w:val="00324B9F"/>
    <w:pPr>
      <w:suppressAutoHyphens/>
      <w:spacing w:after="0" w:line="100" w:lineRule="atLeast"/>
      <w:ind w:right="-5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8">
    <w:name w:val="Table Grid"/>
    <w:basedOn w:val="a1"/>
    <w:uiPriority w:val="59"/>
    <w:rsid w:val="005E3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E30AE"/>
    <w:pPr>
      <w:ind w:left="720"/>
      <w:contextualSpacing/>
    </w:pPr>
  </w:style>
  <w:style w:type="paragraph" w:styleId="aa">
    <w:name w:val="No Spacing"/>
    <w:link w:val="ab"/>
    <w:uiPriority w:val="99"/>
    <w:qFormat/>
    <w:rsid w:val="005E30AE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282DA3"/>
  </w:style>
  <w:style w:type="paragraph" w:styleId="ac">
    <w:name w:val="Balloon Text"/>
    <w:basedOn w:val="a"/>
    <w:link w:val="ad"/>
    <w:uiPriority w:val="99"/>
    <w:semiHidden/>
    <w:unhideWhenUsed/>
    <w:rsid w:val="00AB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68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uiPriority w:val="99"/>
    <w:rsid w:val="00E37CF7"/>
  </w:style>
  <w:style w:type="paragraph" w:customStyle="1" w:styleId="c2">
    <w:name w:val="c2"/>
    <w:basedOn w:val="a"/>
    <w:uiPriority w:val="99"/>
    <w:rsid w:val="00E37C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aliases w:val="Обычный (Web)"/>
    <w:basedOn w:val="a"/>
    <w:uiPriority w:val="99"/>
    <w:rsid w:val="005519B6"/>
    <w:pPr>
      <w:spacing w:before="100" w:beforeAutospacing="1" w:after="100" w:afterAutospacing="1" w:line="360" w:lineRule="auto"/>
      <w:ind w:right="-142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D0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04EA"/>
  </w:style>
  <w:style w:type="paragraph" w:customStyle="1" w:styleId="ConsPlusNormal">
    <w:name w:val="ConsPlusNormal"/>
    <w:rsid w:val="00097C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turlino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17</Pages>
  <Words>5940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Марина</cp:lastModifiedBy>
  <cp:revision>30</cp:revision>
  <cp:lastPrinted>2017-03-16T07:47:00Z</cp:lastPrinted>
  <dcterms:created xsi:type="dcterms:W3CDTF">2014-07-03T05:49:00Z</dcterms:created>
  <dcterms:modified xsi:type="dcterms:W3CDTF">2017-03-16T11:15:00Z</dcterms:modified>
</cp:coreProperties>
</file>